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C15" w:rsidRDefault="000A0C15">
      <w:pPr>
        <w:pStyle w:val="ConsPlusTitlePage"/>
      </w:pPr>
      <w:bookmarkStart w:id="0" w:name="_GoBack"/>
      <w:bookmarkEnd w:id="0"/>
      <w:r>
        <w:br/>
      </w:r>
    </w:p>
    <w:p w:rsidR="000A0C15" w:rsidRDefault="000A0C15">
      <w:pPr>
        <w:pStyle w:val="ConsPlusNormal"/>
        <w:jc w:val="both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0A0C15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0A0C15" w:rsidRDefault="000A0C15">
            <w:pPr>
              <w:pStyle w:val="ConsPlusNormal"/>
            </w:pPr>
            <w:r>
              <w:t>27 ноября 2015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0A0C15" w:rsidRDefault="000A0C15">
            <w:pPr>
              <w:pStyle w:val="ConsPlusNormal"/>
              <w:jc w:val="right"/>
            </w:pPr>
            <w:r>
              <w:t>N 125-оз</w:t>
            </w:r>
          </w:p>
        </w:tc>
      </w:tr>
    </w:tbl>
    <w:p w:rsidR="000A0C15" w:rsidRDefault="000A0C1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A0C15" w:rsidRDefault="000A0C15">
      <w:pPr>
        <w:pStyle w:val="ConsPlusNormal"/>
        <w:jc w:val="both"/>
      </w:pPr>
    </w:p>
    <w:p w:rsidR="000A0C15" w:rsidRDefault="000A0C15">
      <w:pPr>
        <w:pStyle w:val="ConsPlusTitle"/>
        <w:jc w:val="center"/>
      </w:pPr>
      <w:r>
        <w:t>ХАНТЫ-МАНСИЙСКИЙ АВТОНОМНЫЙ ОКРУГ - ЮГРА</w:t>
      </w:r>
    </w:p>
    <w:p w:rsidR="000A0C15" w:rsidRDefault="000A0C15">
      <w:pPr>
        <w:pStyle w:val="ConsPlusTitle"/>
        <w:jc w:val="center"/>
      </w:pPr>
    </w:p>
    <w:p w:rsidR="000A0C15" w:rsidRDefault="000A0C15">
      <w:pPr>
        <w:pStyle w:val="ConsPlusTitle"/>
        <w:jc w:val="center"/>
      </w:pPr>
      <w:r>
        <w:t>ЗАКОН</w:t>
      </w:r>
    </w:p>
    <w:p w:rsidR="000A0C15" w:rsidRDefault="000A0C15">
      <w:pPr>
        <w:pStyle w:val="ConsPlusTitle"/>
        <w:jc w:val="center"/>
      </w:pPr>
    </w:p>
    <w:p w:rsidR="000A0C15" w:rsidRDefault="000A0C15">
      <w:pPr>
        <w:pStyle w:val="ConsPlusTitle"/>
        <w:jc w:val="center"/>
      </w:pPr>
      <w:r>
        <w:t>О НАГРАДАХ И ПОЧЕТНЫХ ЗВАНИЯХ</w:t>
      </w:r>
    </w:p>
    <w:p w:rsidR="000A0C15" w:rsidRDefault="000A0C15">
      <w:pPr>
        <w:pStyle w:val="ConsPlusTitle"/>
        <w:jc w:val="center"/>
      </w:pPr>
      <w:r>
        <w:t>ХАНТЫ-МАНСИЙСКОГО АВТОНОМНОГО ОКРУГА - ЮГРЫ</w:t>
      </w:r>
    </w:p>
    <w:p w:rsidR="000A0C15" w:rsidRDefault="000A0C15">
      <w:pPr>
        <w:pStyle w:val="ConsPlusNormal"/>
        <w:jc w:val="both"/>
      </w:pPr>
    </w:p>
    <w:p w:rsidR="000A0C15" w:rsidRDefault="000A0C15">
      <w:pPr>
        <w:pStyle w:val="ConsPlusNormal"/>
        <w:jc w:val="center"/>
      </w:pPr>
      <w:proofErr w:type="gramStart"/>
      <w:r>
        <w:t>Принят</w:t>
      </w:r>
      <w:proofErr w:type="gramEnd"/>
      <w:r>
        <w:t xml:space="preserve"> Думой Ханты-Мансийского</w:t>
      </w:r>
    </w:p>
    <w:p w:rsidR="000A0C15" w:rsidRDefault="000A0C15">
      <w:pPr>
        <w:pStyle w:val="ConsPlusNormal"/>
        <w:jc w:val="center"/>
      </w:pPr>
      <w:r>
        <w:t>автономного округа - Югры 26 ноября 2015 года</w:t>
      </w:r>
    </w:p>
    <w:p w:rsidR="000A0C15" w:rsidRDefault="000A0C15">
      <w:pPr>
        <w:pStyle w:val="ConsPlusNormal"/>
        <w:jc w:val="both"/>
      </w:pPr>
    </w:p>
    <w:p w:rsidR="000A0C15" w:rsidRDefault="000A0C15">
      <w:pPr>
        <w:pStyle w:val="ConsPlusNormal"/>
        <w:ind w:firstLine="540"/>
        <w:jc w:val="both"/>
      </w:pPr>
      <w:r>
        <w:t xml:space="preserve">Настоящий Закон в соответствии с </w:t>
      </w:r>
      <w:hyperlink r:id="rId5" w:history="1">
        <w:r>
          <w:rPr>
            <w:color w:val="0000FF"/>
          </w:rPr>
          <w:t>Уставом</w:t>
        </w:r>
      </w:hyperlink>
      <w:r>
        <w:t xml:space="preserve"> (Основным законом) Ханты-Мансийского автономного округа - Югры устанавливает награды и почетные звания Ханты-Мансийского автономного округа - Югры (далее также - награды, почетные звания) и регулирует отношения, связанные с награждением наградами Ханты-Мансийского автономного округа - Югры (далее также - автономный округ) и присвоением почетных званий автономного округа.</w:t>
      </w:r>
    </w:p>
    <w:p w:rsidR="000A0C15" w:rsidRDefault="000A0C15">
      <w:pPr>
        <w:pStyle w:val="ConsPlusNormal"/>
        <w:jc w:val="both"/>
      </w:pPr>
    </w:p>
    <w:p w:rsidR="000A0C15" w:rsidRDefault="000A0C15">
      <w:pPr>
        <w:pStyle w:val="ConsPlusNormal"/>
        <w:jc w:val="center"/>
      </w:pPr>
      <w:r>
        <w:t>Глава 1. ОБЩИЕ ПОЛОЖЕНИЯ</w:t>
      </w:r>
    </w:p>
    <w:p w:rsidR="000A0C15" w:rsidRDefault="000A0C15">
      <w:pPr>
        <w:pStyle w:val="ConsPlusNormal"/>
        <w:jc w:val="both"/>
      </w:pPr>
    </w:p>
    <w:p w:rsidR="000A0C15" w:rsidRDefault="000A0C15">
      <w:pPr>
        <w:pStyle w:val="ConsPlusNormal"/>
        <w:ind w:firstLine="540"/>
        <w:jc w:val="both"/>
      </w:pPr>
      <w:r>
        <w:t>Статья 1. Условия награждения наградами и присвоения почетных званий Ханты-Мансийского автономного округа - Югры</w:t>
      </w:r>
    </w:p>
    <w:p w:rsidR="000A0C15" w:rsidRDefault="000A0C15">
      <w:pPr>
        <w:pStyle w:val="ConsPlusNormal"/>
        <w:jc w:val="both"/>
      </w:pPr>
    </w:p>
    <w:p w:rsidR="000A0C15" w:rsidRDefault="000A0C15">
      <w:pPr>
        <w:pStyle w:val="ConsPlusNormal"/>
        <w:ind w:firstLine="540"/>
        <w:jc w:val="both"/>
      </w:pPr>
      <w:r>
        <w:t xml:space="preserve">1. </w:t>
      </w:r>
      <w:proofErr w:type="gramStart"/>
      <w:r>
        <w:t>Награды и почетные звания являются формой поощрения за заслуги в области государственного строительства, местного самоуправления, экономики, науки, здравоохранения, образования, экологии, культуры, искусства, спорта, в социальной сфере, укреплении законности и правопорядка, защите прав и свобод человека и гражданина, законотворческой деятельности, развитии парламентаризма, за активную общественную, благотворительную и иную деятельность, направленную на обеспечение благополучия автономного округа, повышение его статуса и рост благосостояния</w:t>
      </w:r>
      <w:proofErr w:type="gramEnd"/>
      <w:r>
        <w:t xml:space="preserve"> </w:t>
      </w:r>
      <w:proofErr w:type="gramStart"/>
      <w:r>
        <w:t>населения автономного округа, за проявленные мужество, смелость и отвагу при исполнении служебного или гражданского долга.</w:t>
      </w:r>
      <w:proofErr w:type="gramEnd"/>
    </w:p>
    <w:p w:rsidR="000A0C15" w:rsidRDefault="000A0C15">
      <w:pPr>
        <w:pStyle w:val="ConsPlusNormal"/>
        <w:ind w:firstLine="540"/>
        <w:jc w:val="both"/>
      </w:pPr>
      <w:r>
        <w:t>2. Наград могут быть удостоены граждане Российской Федерации, прожившие и проработавшие (осуществлявшие общественную деятельность) в автономном округе не менее 15 лет на момент представления к награждению, обучающиеся в организациях, осуществляющих образовательную деятельность в автономном округе.</w:t>
      </w:r>
    </w:p>
    <w:p w:rsidR="000A0C15" w:rsidRDefault="000A0C15">
      <w:pPr>
        <w:pStyle w:val="ConsPlusNormal"/>
        <w:ind w:firstLine="540"/>
        <w:jc w:val="both"/>
      </w:pPr>
      <w:r>
        <w:t>3. Почетные звания могут быть присвоены гражданам, прожившим и проработавшим в автономном округе не менее 15 лет на момент представления к присвоению почетного звания.</w:t>
      </w:r>
    </w:p>
    <w:p w:rsidR="000A0C15" w:rsidRDefault="000A0C15">
      <w:pPr>
        <w:pStyle w:val="ConsPlusNormal"/>
        <w:ind w:firstLine="540"/>
        <w:jc w:val="both"/>
      </w:pPr>
      <w:r>
        <w:t xml:space="preserve">Почетных званий, установленных </w:t>
      </w:r>
      <w:hyperlink w:anchor="P122" w:history="1">
        <w:r>
          <w:rPr>
            <w:color w:val="0000FF"/>
          </w:rPr>
          <w:t>подпунктами 2</w:t>
        </w:r>
      </w:hyperlink>
      <w:r>
        <w:t xml:space="preserve"> - </w:t>
      </w:r>
      <w:hyperlink w:anchor="P142" w:history="1">
        <w:r>
          <w:rPr>
            <w:color w:val="0000FF"/>
          </w:rPr>
          <w:t>22 пункта 1 статьи 11</w:t>
        </w:r>
      </w:hyperlink>
      <w:r>
        <w:t xml:space="preserve"> настоящего Закона, могут быть удостоены граждане, состоящие в трудовых отношениях на момент представления к присвоению почетного звания.</w:t>
      </w:r>
    </w:p>
    <w:p w:rsidR="000A0C15" w:rsidRDefault="000A0C15">
      <w:pPr>
        <w:pStyle w:val="ConsPlusNormal"/>
        <w:ind w:firstLine="540"/>
        <w:jc w:val="both"/>
      </w:pPr>
      <w:r>
        <w:t>4. В исключительных случаях за особый вклад в развитие автономного округа наград и почетных званий могут быть удостоены граждане Российской Федерации, прожившие и проработавшие в автономном округе менее 15 лет на момент представления к награждению или присвоению почетного звания либо проживающие в других субъектах Российской Федерации, а также иностранные граждане.</w:t>
      </w:r>
    </w:p>
    <w:p w:rsidR="000A0C15" w:rsidRDefault="000A0C15">
      <w:pPr>
        <w:pStyle w:val="ConsPlusNormal"/>
        <w:ind w:firstLine="540"/>
        <w:jc w:val="both"/>
      </w:pPr>
      <w:r>
        <w:t xml:space="preserve">5. </w:t>
      </w:r>
      <w:proofErr w:type="gramStart"/>
      <w:r>
        <w:t xml:space="preserve">Наград, установленных </w:t>
      </w:r>
      <w:hyperlink w:anchor="P65" w:history="1">
        <w:r>
          <w:rPr>
            <w:color w:val="0000FF"/>
          </w:rPr>
          <w:t>пунктами 5</w:t>
        </w:r>
      </w:hyperlink>
      <w:r>
        <w:t xml:space="preserve"> - </w:t>
      </w:r>
      <w:hyperlink w:anchor="P67" w:history="1">
        <w:r>
          <w:rPr>
            <w:color w:val="0000FF"/>
          </w:rPr>
          <w:t>7 статьи 3</w:t>
        </w:r>
      </w:hyperlink>
      <w:r>
        <w:t xml:space="preserve"> настоящего Закона, могут быть удостоены коллективы территориальных органов федеральных органов исполнительной власти, судебных органов, структурных подразделений федеральных государственных органов, расположенных в автономном округе, органов государственной власти автономного округа, органов местного самоуправления муниципальных образований автономного округа, организаций независимо от их </w:t>
      </w:r>
      <w:r>
        <w:lastRenderedPageBreak/>
        <w:t>организационно-правовых форм и форм собственности, а также их структурных и обособленных подразделений, осуществляющих деятельность</w:t>
      </w:r>
      <w:proofErr w:type="gramEnd"/>
      <w:r>
        <w:t xml:space="preserve"> в автономном округе (далее - коллективы организаций, организации).</w:t>
      </w:r>
    </w:p>
    <w:p w:rsidR="000A0C15" w:rsidRDefault="000A0C15">
      <w:pPr>
        <w:pStyle w:val="ConsPlusNormal"/>
        <w:ind w:firstLine="540"/>
        <w:jc w:val="both"/>
      </w:pPr>
      <w:r>
        <w:t>6. Граждане, ранее удостоенные наград или почетных званий, могут быть представлены к другим видам наград или почетных званий за новые достижения и заслуги не ранее чем через три года после предыдущего награждения или присвоения почетного звания.</w:t>
      </w:r>
    </w:p>
    <w:p w:rsidR="000A0C15" w:rsidRDefault="000A0C15">
      <w:pPr>
        <w:pStyle w:val="ConsPlusNormal"/>
        <w:ind w:firstLine="540"/>
        <w:jc w:val="both"/>
      </w:pPr>
      <w:r>
        <w:t>7. Повторное награждение одноименной наградой или присвоение почетного звания не осуществляется, за исключением случаев награждения Почетной грамотой Губернатора Ханты-Мансийского автономного округа - Югры и объявления Благодарности Губернатора Ханты-Мансийского автономного округа - Югры за новые заслуги и достижения не ранее чем через три года после предыдущего награждения или объявления указанной Благодарности.</w:t>
      </w:r>
    </w:p>
    <w:p w:rsidR="000A0C15" w:rsidRDefault="000A0C15">
      <w:pPr>
        <w:pStyle w:val="ConsPlusNormal"/>
        <w:jc w:val="both"/>
      </w:pPr>
    </w:p>
    <w:p w:rsidR="000A0C15" w:rsidRDefault="000A0C15">
      <w:pPr>
        <w:pStyle w:val="ConsPlusNormal"/>
        <w:ind w:firstLine="540"/>
        <w:jc w:val="both"/>
      </w:pPr>
      <w:r>
        <w:t>Статья 2. Полномочия Думы Ханты-Мансийского автономного округа - Югры и Губернатора Ханты-Мансийского автономного округа - Югры в сфере наград и почетных званий</w:t>
      </w:r>
    </w:p>
    <w:p w:rsidR="000A0C15" w:rsidRDefault="000A0C15">
      <w:pPr>
        <w:pStyle w:val="ConsPlusNormal"/>
        <w:jc w:val="both"/>
      </w:pPr>
    </w:p>
    <w:p w:rsidR="000A0C15" w:rsidRDefault="000A0C15">
      <w:pPr>
        <w:pStyle w:val="ConsPlusNormal"/>
        <w:ind w:firstLine="540"/>
        <w:jc w:val="both"/>
      </w:pPr>
      <w:r>
        <w:t>1. К полномочиям Думы Ханты-Мансийского автономного округа - Югры (далее также - Дума автономного округа) в сфере наград и почетных званий относятся:</w:t>
      </w:r>
    </w:p>
    <w:p w:rsidR="000A0C15" w:rsidRDefault="000A0C15">
      <w:pPr>
        <w:pStyle w:val="ConsPlusNormal"/>
        <w:ind w:firstLine="540"/>
        <w:jc w:val="both"/>
      </w:pPr>
      <w:r>
        <w:t>1) присвоение гражданам почетного звания "Почетный гражданин Ханты-Мансийского автономного округа - Югры" (в том числе посмертно);</w:t>
      </w:r>
    </w:p>
    <w:p w:rsidR="000A0C15" w:rsidRDefault="000A0C15">
      <w:pPr>
        <w:pStyle w:val="ConsPlusNormal"/>
        <w:ind w:firstLine="540"/>
        <w:jc w:val="both"/>
      </w:pPr>
      <w:r>
        <w:t>2) награждение граждан, коллективов организаций Почетной грамотой Думы Ханты-Мансийского автономного округа - Югры, граждан - почетным нагрудным знаком Ханты-Мансийского автономного округа - Югры "За вклад в развитие законодательства";</w:t>
      </w:r>
    </w:p>
    <w:p w:rsidR="000A0C15" w:rsidRDefault="000A0C15">
      <w:pPr>
        <w:pStyle w:val="ConsPlusNormal"/>
        <w:ind w:firstLine="540"/>
        <w:jc w:val="both"/>
      </w:pPr>
      <w:r>
        <w:t>3) учреждение и упразднение наград и почетных званий;</w:t>
      </w:r>
    </w:p>
    <w:p w:rsidR="000A0C15" w:rsidRDefault="000A0C15">
      <w:pPr>
        <w:pStyle w:val="ConsPlusNormal"/>
        <w:ind w:firstLine="540"/>
        <w:jc w:val="both"/>
      </w:pPr>
      <w:r>
        <w:t>4) установление порядка выдачи наград, нагрудных знаков, удостоверений к наградам и почетным званиям, награждение которыми и присвоение которых отнесены к полномочиям Думы автономного округа;</w:t>
      </w:r>
    </w:p>
    <w:p w:rsidR="000A0C15" w:rsidRDefault="000A0C15">
      <w:pPr>
        <w:pStyle w:val="ConsPlusNormal"/>
        <w:ind w:firstLine="540"/>
        <w:jc w:val="both"/>
      </w:pPr>
      <w:r>
        <w:t>5) установление порядка выдачи дубликатов наград, нагрудных знаков, удостоверений к наградам и почетным званиям, награждение которыми и присвоение которых отнесены к полномочиям Думы автономного округа;</w:t>
      </w:r>
    </w:p>
    <w:p w:rsidR="000A0C15" w:rsidRDefault="000A0C15">
      <w:pPr>
        <w:pStyle w:val="ConsPlusNormal"/>
        <w:ind w:firstLine="540"/>
        <w:jc w:val="both"/>
      </w:pPr>
      <w:r>
        <w:t>6) осуществление иных полномочий в соответствии с законодательством автономного округа.</w:t>
      </w:r>
    </w:p>
    <w:p w:rsidR="000A0C15" w:rsidRDefault="000A0C15">
      <w:pPr>
        <w:pStyle w:val="ConsPlusNormal"/>
        <w:ind w:firstLine="540"/>
        <w:jc w:val="both"/>
      </w:pPr>
      <w:r>
        <w:t>2. К полномочиям Губернатора Ханты-Мансийского автономного округа - Югры (далее также - Губернатор автономного округа) в сфере наград и почетных званий относятся:</w:t>
      </w:r>
    </w:p>
    <w:p w:rsidR="000A0C15" w:rsidRDefault="000A0C15">
      <w:pPr>
        <w:pStyle w:val="ConsPlusNormal"/>
        <w:ind w:firstLine="540"/>
        <w:jc w:val="both"/>
      </w:pPr>
      <w:r>
        <w:t>1) внесение предложений в Думу автономного округа о присвоении гражданам почетного звания "Почетный гражданин Ханты-Мансийского автономного округа - Югры" (в том числе посмертно);</w:t>
      </w:r>
    </w:p>
    <w:p w:rsidR="000A0C15" w:rsidRDefault="000A0C15">
      <w:pPr>
        <w:pStyle w:val="ConsPlusNormal"/>
        <w:ind w:firstLine="540"/>
        <w:jc w:val="both"/>
      </w:pPr>
      <w:r>
        <w:t xml:space="preserve">2) награждение граждан, коллективов организаций наградами и присвоение почетных званий, установленных </w:t>
      </w:r>
      <w:hyperlink w:anchor="P51" w:history="1">
        <w:r>
          <w:rPr>
            <w:color w:val="0000FF"/>
          </w:rPr>
          <w:t>пунктом 1</w:t>
        </w:r>
      </w:hyperlink>
      <w:r>
        <w:t xml:space="preserve">, </w:t>
      </w:r>
      <w:hyperlink w:anchor="P53" w:history="1">
        <w:r>
          <w:rPr>
            <w:color w:val="0000FF"/>
          </w:rPr>
          <w:t>абзацами вторым</w:t>
        </w:r>
      </w:hyperlink>
      <w:r>
        <w:t xml:space="preserve"> и </w:t>
      </w:r>
      <w:hyperlink w:anchor="P55" w:history="1">
        <w:r>
          <w:rPr>
            <w:color w:val="0000FF"/>
          </w:rPr>
          <w:t>четвертым пункта 2</w:t>
        </w:r>
      </w:hyperlink>
      <w:r>
        <w:t xml:space="preserve">, </w:t>
      </w:r>
      <w:hyperlink w:anchor="P56" w:history="1">
        <w:r>
          <w:rPr>
            <w:color w:val="0000FF"/>
          </w:rPr>
          <w:t>пунктами 3</w:t>
        </w:r>
      </w:hyperlink>
      <w:r>
        <w:t xml:space="preserve"> - </w:t>
      </w:r>
      <w:hyperlink w:anchor="P65" w:history="1">
        <w:r>
          <w:rPr>
            <w:color w:val="0000FF"/>
          </w:rPr>
          <w:t>5</w:t>
        </w:r>
      </w:hyperlink>
      <w:r>
        <w:t xml:space="preserve">, </w:t>
      </w:r>
      <w:hyperlink w:anchor="P67" w:history="1">
        <w:r>
          <w:rPr>
            <w:color w:val="0000FF"/>
          </w:rPr>
          <w:t>7 статьи 3</w:t>
        </w:r>
      </w:hyperlink>
      <w:r>
        <w:t xml:space="preserve"> и </w:t>
      </w:r>
      <w:hyperlink w:anchor="P122" w:history="1">
        <w:r>
          <w:rPr>
            <w:color w:val="0000FF"/>
          </w:rPr>
          <w:t>подпунктами 2</w:t>
        </w:r>
      </w:hyperlink>
      <w:r>
        <w:t xml:space="preserve"> - </w:t>
      </w:r>
      <w:hyperlink w:anchor="P142" w:history="1">
        <w:r>
          <w:rPr>
            <w:color w:val="0000FF"/>
          </w:rPr>
          <w:t>22 пункта 1 статьи 11</w:t>
        </w:r>
      </w:hyperlink>
      <w:r>
        <w:t xml:space="preserve"> настоящего Закона;</w:t>
      </w:r>
    </w:p>
    <w:p w:rsidR="000A0C15" w:rsidRDefault="000A0C15">
      <w:pPr>
        <w:pStyle w:val="ConsPlusNormal"/>
        <w:ind w:firstLine="540"/>
        <w:jc w:val="both"/>
      </w:pPr>
      <w:r>
        <w:t>3) установление порядка выдачи наград, нагрудных знаков, удостоверений к наградам и почетным званиям, награждение которыми и присвоение которых отнесены к полномочиям Губернатора автономного округа;</w:t>
      </w:r>
    </w:p>
    <w:p w:rsidR="000A0C15" w:rsidRDefault="000A0C15">
      <w:pPr>
        <w:pStyle w:val="ConsPlusNormal"/>
        <w:ind w:firstLine="540"/>
        <w:jc w:val="both"/>
      </w:pPr>
      <w:r>
        <w:t>4) установление порядка выдачи дубликатов наград, нагрудных знаков, удостоверений к наградам и почетным званиям, награждение которыми и присвоение которых отнесены к полномочиям Губернатора автономного округа;</w:t>
      </w:r>
    </w:p>
    <w:p w:rsidR="000A0C15" w:rsidRDefault="000A0C15">
      <w:pPr>
        <w:pStyle w:val="ConsPlusNormal"/>
        <w:ind w:firstLine="540"/>
        <w:jc w:val="both"/>
      </w:pPr>
      <w:r>
        <w:t>5) формирование совещательного органа - Комиссии при Губернаторе Ханты-Мансийского автономного округа - Югры по наградам, утверждение положения о нем и его состава;</w:t>
      </w:r>
    </w:p>
    <w:p w:rsidR="000A0C15" w:rsidRDefault="000A0C15">
      <w:pPr>
        <w:pStyle w:val="ConsPlusNormal"/>
        <w:ind w:firstLine="540"/>
        <w:jc w:val="both"/>
      </w:pPr>
      <w:r>
        <w:t>6) осуществление иных полномочий в соответствии с законодательством автономного округа.</w:t>
      </w:r>
    </w:p>
    <w:p w:rsidR="000A0C15" w:rsidRDefault="000A0C15">
      <w:pPr>
        <w:pStyle w:val="ConsPlusNormal"/>
        <w:jc w:val="both"/>
      </w:pPr>
    </w:p>
    <w:p w:rsidR="000A0C15" w:rsidRDefault="000A0C15">
      <w:pPr>
        <w:pStyle w:val="ConsPlusNormal"/>
        <w:jc w:val="center"/>
      </w:pPr>
      <w:r>
        <w:t>Глава 2. НАГРАДЫ ХАНТЫ-МАНСИЙСКОГО АВТОНОМНОГО ОКРУГА - ЮГРЫ</w:t>
      </w:r>
    </w:p>
    <w:p w:rsidR="000A0C15" w:rsidRDefault="000A0C15">
      <w:pPr>
        <w:pStyle w:val="ConsPlusNormal"/>
        <w:jc w:val="both"/>
      </w:pPr>
    </w:p>
    <w:p w:rsidR="000A0C15" w:rsidRDefault="000A0C15">
      <w:pPr>
        <w:pStyle w:val="ConsPlusNormal"/>
        <w:ind w:firstLine="540"/>
        <w:jc w:val="both"/>
      </w:pPr>
      <w:r>
        <w:t>Статья 3. Виды наград Ханты-Мансийского автономного округа - Югры</w:t>
      </w:r>
    </w:p>
    <w:p w:rsidR="000A0C15" w:rsidRDefault="000A0C15">
      <w:pPr>
        <w:pStyle w:val="ConsPlusNormal"/>
        <w:jc w:val="both"/>
      </w:pPr>
    </w:p>
    <w:p w:rsidR="000A0C15" w:rsidRDefault="000A0C15">
      <w:pPr>
        <w:pStyle w:val="ConsPlusNormal"/>
        <w:ind w:firstLine="540"/>
        <w:jc w:val="both"/>
      </w:pPr>
      <w:r>
        <w:lastRenderedPageBreak/>
        <w:t>В автономном округе устанавливаются следующие виды наград:</w:t>
      </w:r>
    </w:p>
    <w:p w:rsidR="000A0C15" w:rsidRDefault="000A0C15">
      <w:pPr>
        <w:pStyle w:val="ConsPlusNormal"/>
        <w:ind w:firstLine="540"/>
        <w:jc w:val="both"/>
      </w:pPr>
      <w:bookmarkStart w:id="1" w:name="P51"/>
      <w:bookmarkEnd w:id="1"/>
      <w:r>
        <w:t>1) знак "За заслуги перед Ханты-Мансийским автономным округом - Югрой";</w:t>
      </w:r>
    </w:p>
    <w:p w:rsidR="000A0C15" w:rsidRDefault="000A0C15">
      <w:pPr>
        <w:pStyle w:val="ConsPlusNormal"/>
        <w:ind w:firstLine="540"/>
        <w:jc w:val="both"/>
      </w:pPr>
      <w:r>
        <w:t>2) почетные нагрудные знаки Ханты-Мансийского автономного округа - Югры:</w:t>
      </w:r>
    </w:p>
    <w:p w:rsidR="000A0C15" w:rsidRDefault="000A0C15">
      <w:pPr>
        <w:pStyle w:val="ConsPlusNormal"/>
        <w:ind w:firstLine="540"/>
        <w:jc w:val="both"/>
      </w:pPr>
      <w:bookmarkStart w:id="2" w:name="P53"/>
      <w:bookmarkEnd w:id="2"/>
      <w:r>
        <w:t>"За безупречную службу";</w:t>
      </w:r>
    </w:p>
    <w:p w:rsidR="000A0C15" w:rsidRDefault="000A0C15">
      <w:pPr>
        <w:pStyle w:val="ConsPlusNormal"/>
        <w:ind w:firstLine="540"/>
        <w:jc w:val="both"/>
      </w:pPr>
      <w:r>
        <w:t>"За вклад в развитие законодательства";</w:t>
      </w:r>
    </w:p>
    <w:p w:rsidR="000A0C15" w:rsidRDefault="000A0C15">
      <w:pPr>
        <w:pStyle w:val="ConsPlusNormal"/>
        <w:ind w:firstLine="540"/>
        <w:jc w:val="both"/>
      </w:pPr>
      <w:bookmarkStart w:id="3" w:name="P55"/>
      <w:bookmarkEnd w:id="3"/>
      <w:r>
        <w:t>"За активную работу с молодежью";</w:t>
      </w:r>
    </w:p>
    <w:p w:rsidR="000A0C15" w:rsidRDefault="000A0C15">
      <w:pPr>
        <w:pStyle w:val="ConsPlusNormal"/>
        <w:ind w:firstLine="540"/>
        <w:jc w:val="both"/>
      </w:pPr>
      <w:bookmarkStart w:id="4" w:name="P56"/>
      <w:bookmarkEnd w:id="4"/>
      <w:r>
        <w:t>3) медаль Ханты-Мансийского автономного округа - Югры "Материнская слава";</w:t>
      </w:r>
    </w:p>
    <w:p w:rsidR="000A0C15" w:rsidRDefault="000A0C15">
      <w:pPr>
        <w:pStyle w:val="ConsPlusNormal"/>
        <w:ind w:left="540"/>
        <w:jc w:val="both"/>
      </w:pPr>
      <w:r>
        <w:t>4) премии Ханты-Мансийского автономного округа - Югры:</w:t>
      </w:r>
    </w:p>
    <w:p w:rsidR="000A0C15" w:rsidRDefault="000A0C15">
      <w:pPr>
        <w:pStyle w:val="ConsPlusNormal"/>
        <w:ind w:firstLine="540"/>
        <w:jc w:val="both"/>
      </w:pPr>
      <w:r>
        <w:t>"За выдающийся вклад в социально-экономическое развитие автономного округа";</w:t>
      </w:r>
    </w:p>
    <w:p w:rsidR="000A0C15" w:rsidRDefault="000A0C15">
      <w:pPr>
        <w:pStyle w:val="ConsPlusNormal"/>
        <w:ind w:firstLine="540"/>
        <w:jc w:val="both"/>
      </w:pPr>
      <w:r>
        <w:t>"За развитие культуры малочисленных народов Севера";</w:t>
      </w:r>
    </w:p>
    <w:p w:rsidR="000A0C15" w:rsidRDefault="000A0C15">
      <w:pPr>
        <w:pStyle w:val="ConsPlusNormal"/>
        <w:ind w:firstLine="540"/>
        <w:jc w:val="both"/>
      </w:pPr>
      <w:r>
        <w:t>"За вклад в развитие традиционных отраслей хозяйствования малочисленных народов Севера";</w:t>
      </w:r>
    </w:p>
    <w:p w:rsidR="000A0C15" w:rsidRDefault="000A0C15">
      <w:pPr>
        <w:pStyle w:val="ConsPlusNormal"/>
        <w:ind w:firstLine="540"/>
        <w:jc w:val="both"/>
      </w:pPr>
      <w:r>
        <w:t>"За отличие в охране правопорядка";</w:t>
      </w:r>
    </w:p>
    <w:p w:rsidR="000A0C15" w:rsidRDefault="000A0C15">
      <w:pPr>
        <w:pStyle w:val="ConsPlusNormal"/>
        <w:ind w:firstLine="540"/>
        <w:jc w:val="both"/>
      </w:pPr>
      <w:r>
        <w:t>"За достижения в охране природы и землеустройстве";</w:t>
      </w:r>
    </w:p>
    <w:p w:rsidR="000A0C15" w:rsidRDefault="000A0C15">
      <w:pPr>
        <w:pStyle w:val="ConsPlusNormal"/>
        <w:ind w:firstLine="540"/>
        <w:jc w:val="both"/>
      </w:pPr>
      <w:r>
        <w:t>"Лучшему студенту";</w:t>
      </w:r>
    </w:p>
    <w:p w:rsidR="000A0C15" w:rsidRDefault="000A0C15">
      <w:pPr>
        <w:pStyle w:val="ConsPlusNormal"/>
        <w:ind w:firstLine="540"/>
        <w:jc w:val="both"/>
      </w:pPr>
      <w:r>
        <w:t>"Лучшему обучающемуся";</w:t>
      </w:r>
    </w:p>
    <w:p w:rsidR="000A0C15" w:rsidRDefault="000A0C15">
      <w:pPr>
        <w:pStyle w:val="ConsPlusNormal"/>
        <w:ind w:firstLine="540"/>
        <w:jc w:val="both"/>
      </w:pPr>
      <w:bookmarkStart w:id="5" w:name="P65"/>
      <w:bookmarkEnd w:id="5"/>
      <w:r>
        <w:t>5) Почетная грамота Губернатора Ханты-Мансийского автономного округа - Югры;</w:t>
      </w:r>
    </w:p>
    <w:p w:rsidR="000A0C15" w:rsidRDefault="000A0C15">
      <w:pPr>
        <w:pStyle w:val="ConsPlusNormal"/>
        <w:ind w:firstLine="540"/>
        <w:jc w:val="both"/>
      </w:pPr>
      <w:r>
        <w:t>6) Почетная грамота Думы Ханты-Мансийского автономного округа - Югры;</w:t>
      </w:r>
    </w:p>
    <w:p w:rsidR="000A0C15" w:rsidRDefault="000A0C15">
      <w:pPr>
        <w:pStyle w:val="ConsPlusNormal"/>
        <w:ind w:firstLine="540"/>
        <w:jc w:val="both"/>
      </w:pPr>
      <w:bookmarkStart w:id="6" w:name="P67"/>
      <w:bookmarkEnd w:id="6"/>
      <w:r>
        <w:t>7) Благодарность Губернатора Ханты-Мансийского автономного округа - Югры.</w:t>
      </w:r>
    </w:p>
    <w:p w:rsidR="000A0C15" w:rsidRDefault="000A0C15">
      <w:pPr>
        <w:pStyle w:val="ConsPlusNormal"/>
        <w:jc w:val="both"/>
      </w:pPr>
    </w:p>
    <w:p w:rsidR="000A0C15" w:rsidRDefault="000A0C15">
      <w:pPr>
        <w:pStyle w:val="ConsPlusNormal"/>
        <w:ind w:firstLine="540"/>
        <w:jc w:val="both"/>
      </w:pPr>
      <w:r>
        <w:t>Статья 4. Знак "За заслуги перед Ханты-Мансийским автономным округом - Югрой"</w:t>
      </w:r>
    </w:p>
    <w:p w:rsidR="000A0C15" w:rsidRDefault="000A0C15">
      <w:pPr>
        <w:pStyle w:val="ConsPlusNormal"/>
        <w:jc w:val="both"/>
      </w:pPr>
    </w:p>
    <w:p w:rsidR="000A0C15" w:rsidRDefault="000A0C15">
      <w:pPr>
        <w:pStyle w:val="ConsPlusNormal"/>
        <w:ind w:firstLine="540"/>
        <w:jc w:val="both"/>
      </w:pPr>
      <w:r>
        <w:t>1. Знак "За заслуги перед Ханты-Мансийским автономным округом - Югрой" является высшей наградой автономного округа.</w:t>
      </w:r>
    </w:p>
    <w:p w:rsidR="000A0C15" w:rsidRDefault="000A0C15">
      <w:pPr>
        <w:pStyle w:val="ConsPlusNormal"/>
        <w:ind w:firstLine="540"/>
        <w:jc w:val="both"/>
      </w:pPr>
      <w:r>
        <w:t xml:space="preserve">2. </w:t>
      </w:r>
      <w:proofErr w:type="gramStart"/>
      <w:r>
        <w:t>Знаком "За заслуги перед Ханты-Мансийским автономным округом - Югрой" награждаются граждане, имеющие широкую известность в автономном округе, внесшие выдающийся вклад в социальную сферу и развитие отраслей экономики автономного округа, а также за особые заслуги в укреплении законности и правопорядка, высшие достижения в области спорта, культуры, за проявленные мужество, смелость и отвагу при исполнении служебного или гражданского долга, активную общественную, благотворительную и</w:t>
      </w:r>
      <w:proofErr w:type="gramEnd"/>
      <w:r>
        <w:t xml:space="preserve"> иную деятельность, способствующую улучшению условий жизни населения автономного округа.</w:t>
      </w:r>
    </w:p>
    <w:p w:rsidR="000A0C15" w:rsidRDefault="000A0C15">
      <w:pPr>
        <w:pStyle w:val="ConsPlusNormal"/>
        <w:ind w:firstLine="540"/>
        <w:jc w:val="both"/>
      </w:pPr>
      <w:r>
        <w:t>3. К награждению знаком "За заслуги перед Ханты-Мансийским автономным округом - Югрой" представляются граждане, имеющие Почетную грамоту Губернатора Ханты-Мансийского автономного округа - Югры, за исключением граждан, представленных к награждению за высшие достижения в спорте, проявленные мужество, смелость и отвагу при исполнении служебного или гражданского долга.</w:t>
      </w:r>
    </w:p>
    <w:p w:rsidR="000A0C15" w:rsidRDefault="000A0C15">
      <w:pPr>
        <w:pStyle w:val="ConsPlusNormal"/>
        <w:ind w:firstLine="540"/>
        <w:jc w:val="both"/>
      </w:pPr>
      <w:r>
        <w:t>4. Положение о знаке "За заслуги перед Ханты-Мансийским автономным округом - Югрой", описания знака и удостоверения к нему, а также размер единовременной денежной выплаты утверждаются постановлением Губернатора автономного округа.</w:t>
      </w:r>
    </w:p>
    <w:p w:rsidR="000A0C15" w:rsidRDefault="000A0C15">
      <w:pPr>
        <w:pStyle w:val="ConsPlusNormal"/>
        <w:jc w:val="both"/>
      </w:pPr>
    </w:p>
    <w:p w:rsidR="000A0C15" w:rsidRDefault="000A0C15">
      <w:pPr>
        <w:pStyle w:val="ConsPlusNormal"/>
        <w:ind w:firstLine="540"/>
        <w:jc w:val="both"/>
      </w:pPr>
      <w:r>
        <w:t>Статья 5. Почетные нагрудные знаки Ханты-Мансийского автономного округа - Югры</w:t>
      </w:r>
    </w:p>
    <w:p w:rsidR="000A0C15" w:rsidRDefault="000A0C15">
      <w:pPr>
        <w:pStyle w:val="ConsPlusNormal"/>
        <w:jc w:val="both"/>
      </w:pPr>
    </w:p>
    <w:p w:rsidR="000A0C15" w:rsidRDefault="000A0C15">
      <w:pPr>
        <w:pStyle w:val="ConsPlusNormal"/>
        <w:ind w:firstLine="540"/>
        <w:jc w:val="both"/>
      </w:pPr>
      <w:r>
        <w:t>1. Почетным нагрудным знаком Ханты-Мансийского автономного округа - Югры "За безупречную службу" награждаются лица, замещающие государственные должности автономного округа и муниципальные должности в автономном округе, лица, замещающие должности государственной гражданской службы автономного округа и должности муниципальной службы в автономном округе, за продолжительную и эффективную службу, высокий профессионализм и образцовое исполнение должностных обязанностей.</w:t>
      </w:r>
    </w:p>
    <w:p w:rsidR="000A0C15" w:rsidRDefault="000A0C15">
      <w:pPr>
        <w:pStyle w:val="ConsPlusNormal"/>
        <w:ind w:firstLine="540"/>
        <w:jc w:val="both"/>
      </w:pPr>
      <w:r>
        <w:t>2. Почетным нагрудным знаком Ханты-Мансийского автономного округа - Югры "За вклад в развитие законодательства" награждаются граждане, внесшие значительный вклад в развитие законодательства Ханты-Мансийского автономного округа - Югры.</w:t>
      </w:r>
    </w:p>
    <w:p w:rsidR="000A0C15" w:rsidRDefault="000A0C15">
      <w:pPr>
        <w:pStyle w:val="ConsPlusNormal"/>
        <w:ind w:firstLine="540"/>
        <w:jc w:val="both"/>
      </w:pPr>
      <w:r>
        <w:t>3. Почетным нагрудным знаком Ханты-Мансийского автономного округа - Югры "За активную работу с молодежью" награждаются граждане, внесшие значительный вклад в реализацию государственной молодежной политики в автономном округе.</w:t>
      </w:r>
    </w:p>
    <w:p w:rsidR="000A0C15" w:rsidRDefault="000A0C15">
      <w:pPr>
        <w:pStyle w:val="ConsPlusNormal"/>
        <w:ind w:firstLine="540"/>
        <w:jc w:val="both"/>
      </w:pPr>
      <w:r>
        <w:lastRenderedPageBreak/>
        <w:t>4. К награждению почетными нагрудными знаками Ханты-Мансийского автономного округа - Югры "За безупречную службу" и "За активную работу с молодежью" представляются граждане, имеющие Почетную грамоту Губернатора Ханты-Мансийского автономного округа - Югры.</w:t>
      </w:r>
    </w:p>
    <w:p w:rsidR="000A0C15" w:rsidRDefault="000A0C15">
      <w:pPr>
        <w:pStyle w:val="ConsPlusNormal"/>
        <w:ind w:firstLine="540"/>
        <w:jc w:val="both"/>
      </w:pPr>
      <w:r>
        <w:t>Положения о почетных нагрудных знаках автономного округа "За безупречную службу" и "За активную работу с молодежью", описания знаков и удостоверений к ним утверждаются постановлением Губернатора автономного округа.</w:t>
      </w:r>
    </w:p>
    <w:p w:rsidR="000A0C15" w:rsidRDefault="000A0C15">
      <w:pPr>
        <w:pStyle w:val="ConsPlusNormal"/>
        <w:ind w:firstLine="540"/>
        <w:jc w:val="both"/>
      </w:pPr>
      <w:r>
        <w:t>5. К награждению почетным нагрудным знаком Ханты-Мансийского автономного округа - Югры "За вклад в развитие законодательства" представляются граждане, имеющие Почетную грамоту Думы Ханты-Мансийского автономного округа - Югры.</w:t>
      </w:r>
    </w:p>
    <w:p w:rsidR="000A0C15" w:rsidRDefault="000A0C15">
      <w:pPr>
        <w:pStyle w:val="ConsPlusNormal"/>
        <w:ind w:firstLine="540"/>
        <w:jc w:val="both"/>
      </w:pPr>
      <w:r>
        <w:t>Положение о почетном нагрудном знаке автономного округа "За вклад в развитие законодательства", описания знака и удостоверения к нему, а также размер единовременной денежной выплаты утверждаются постановлением Думы автономного округа.</w:t>
      </w:r>
    </w:p>
    <w:p w:rsidR="000A0C15" w:rsidRDefault="000A0C15">
      <w:pPr>
        <w:pStyle w:val="ConsPlusNormal"/>
        <w:jc w:val="both"/>
      </w:pPr>
    </w:p>
    <w:p w:rsidR="000A0C15" w:rsidRDefault="000A0C15">
      <w:pPr>
        <w:pStyle w:val="ConsPlusNormal"/>
        <w:ind w:firstLine="540"/>
        <w:jc w:val="both"/>
      </w:pPr>
      <w:r>
        <w:t>Статья 6. Медаль Ханты-Мансийского автономного округа - Югры "Материнская слава"</w:t>
      </w:r>
    </w:p>
    <w:p w:rsidR="000A0C15" w:rsidRDefault="000A0C15">
      <w:pPr>
        <w:pStyle w:val="ConsPlusNormal"/>
        <w:jc w:val="both"/>
      </w:pPr>
    </w:p>
    <w:p w:rsidR="000A0C15" w:rsidRDefault="000A0C15">
      <w:pPr>
        <w:pStyle w:val="ConsPlusNormal"/>
        <w:ind w:firstLine="540"/>
        <w:jc w:val="both"/>
      </w:pPr>
      <w:r>
        <w:t xml:space="preserve">1. </w:t>
      </w:r>
      <w:proofErr w:type="gramStart"/>
      <w:r>
        <w:t>Медалью Ханты-Мансийского автономного округа - Югры "Материнская слава" награждаются матери - граждане Российской Федерации, родившие и (или) усыновившие и воспитавшие (воспитывающие) пятерых и более детей, прожившие на момент представления к награде в Ханты-Мансийском автономном округе - Югре не менее 15 лет и не имеющие аналогичных наград Российской Федерации и других субъектов Российской Федерации, за достойное воспитание детей и укрепление семейных традиций.</w:t>
      </w:r>
      <w:proofErr w:type="gramEnd"/>
    </w:p>
    <w:p w:rsidR="000A0C15" w:rsidRDefault="000A0C15">
      <w:pPr>
        <w:pStyle w:val="ConsPlusNormal"/>
        <w:ind w:firstLine="540"/>
        <w:jc w:val="both"/>
      </w:pPr>
      <w:r>
        <w:t>2. Положение о медали Ханты-Мансийского автономного округа - Югры "Материнская слава", описания медали и удостоверения к ней, а также размер единовременной денежной выплаты утверждаются постановлением Губернатора автономного округа.</w:t>
      </w:r>
    </w:p>
    <w:p w:rsidR="000A0C15" w:rsidRDefault="000A0C15">
      <w:pPr>
        <w:pStyle w:val="ConsPlusNormal"/>
        <w:jc w:val="both"/>
      </w:pPr>
    </w:p>
    <w:p w:rsidR="000A0C15" w:rsidRDefault="000A0C15">
      <w:pPr>
        <w:pStyle w:val="ConsPlusNormal"/>
        <w:ind w:firstLine="540"/>
        <w:jc w:val="both"/>
      </w:pPr>
      <w:r>
        <w:t>Статья 7. Премии Ханты-Мансийского автономного округа - Югры</w:t>
      </w:r>
    </w:p>
    <w:p w:rsidR="000A0C15" w:rsidRDefault="000A0C15">
      <w:pPr>
        <w:pStyle w:val="ConsPlusNormal"/>
        <w:jc w:val="both"/>
      </w:pPr>
    </w:p>
    <w:p w:rsidR="000A0C15" w:rsidRDefault="000A0C15">
      <w:pPr>
        <w:pStyle w:val="ConsPlusNormal"/>
        <w:ind w:firstLine="540"/>
        <w:jc w:val="both"/>
      </w:pPr>
      <w:r>
        <w:t>1. Премии автономного округа присуждаются гражданам за значительный вклад в социально-экономическое развитие автономного округа, укрепление законности и правопорядка, развитие природоохранной деятельности, за значимые достижения в области культуры, образования, науки и землеустройства.</w:t>
      </w:r>
    </w:p>
    <w:p w:rsidR="000A0C15" w:rsidRDefault="000A0C15">
      <w:pPr>
        <w:pStyle w:val="ConsPlusNormal"/>
        <w:ind w:firstLine="540"/>
        <w:jc w:val="both"/>
      </w:pPr>
      <w:r>
        <w:t>2. Положение о премиях автономного округа, описания нагрудных знаков и удостоверений к ним, а также размер единовременной денежной выплаты утверждаются постановлением Губернатора автономного округа.</w:t>
      </w:r>
    </w:p>
    <w:p w:rsidR="000A0C15" w:rsidRDefault="000A0C15">
      <w:pPr>
        <w:pStyle w:val="ConsPlusNormal"/>
        <w:jc w:val="both"/>
      </w:pPr>
    </w:p>
    <w:p w:rsidR="000A0C15" w:rsidRDefault="000A0C15">
      <w:pPr>
        <w:pStyle w:val="ConsPlusNormal"/>
        <w:ind w:firstLine="540"/>
        <w:jc w:val="both"/>
      </w:pPr>
      <w:r>
        <w:t>Статья 8. Почетная грамота Губернатора Ханты-Мансийского автономного округа - Югры</w:t>
      </w:r>
    </w:p>
    <w:p w:rsidR="000A0C15" w:rsidRDefault="000A0C15">
      <w:pPr>
        <w:pStyle w:val="ConsPlusNormal"/>
        <w:jc w:val="both"/>
      </w:pPr>
    </w:p>
    <w:p w:rsidR="000A0C15" w:rsidRDefault="000A0C15">
      <w:pPr>
        <w:pStyle w:val="ConsPlusNormal"/>
        <w:ind w:firstLine="540"/>
        <w:jc w:val="both"/>
      </w:pPr>
      <w:r>
        <w:t>1. Почетной грамотой Губернатора Ханты-Мансийского автономного округа - Югры награждаются граждане, коллективы организаций за заслуги в содействии проведению социальной и экономической политики автономного округа, развитии местного самоуправления, осуществлении мер по обеспечению законности и правопорядка, прав и свобод человека и гражданина, за профессиональные достижения и иные заслуги перед автономным округом.</w:t>
      </w:r>
    </w:p>
    <w:p w:rsidR="000A0C15" w:rsidRDefault="000A0C15">
      <w:pPr>
        <w:pStyle w:val="ConsPlusNormal"/>
        <w:ind w:firstLine="540"/>
        <w:jc w:val="both"/>
      </w:pPr>
      <w:r>
        <w:t>2. Положение о Почетной грамоте Губернатора Ханты-Мансийского автономного округа - Югры, описание бланка, а также размер единовременной денежной выплаты утверждаются постановлением Губернатора автономного округа.</w:t>
      </w:r>
    </w:p>
    <w:p w:rsidR="000A0C15" w:rsidRDefault="000A0C15">
      <w:pPr>
        <w:pStyle w:val="ConsPlusNormal"/>
        <w:jc w:val="both"/>
      </w:pPr>
    </w:p>
    <w:p w:rsidR="000A0C15" w:rsidRDefault="000A0C15">
      <w:pPr>
        <w:pStyle w:val="ConsPlusNormal"/>
        <w:ind w:firstLine="540"/>
        <w:jc w:val="both"/>
      </w:pPr>
      <w:r>
        <w:t>Статья 9. Почетная грамота Думы Ханты-Мансийского автономного округа - Югры</w:t>
      </w:r>
    </w:p>
    <w:p w:rsidR="000A0C15" w:rsidRDefault="000A0C15">
      <w:pPr>
        <w:pStyle w:val="ConsPlusNormal"/>
        <w:jc w:val="both"/>
      </w:pPr>
    </w:p>
    <w:p w:rsidR="000A0C15" w:rsidRDefault="000A0C15">
      <w:pPr>
        <w:pStyle w:val="ConsPlusNormal"/>
        <w:ind w:firstLine="540"/>
        <w:jc w:val="both"/>
      </w:pPr>
      <w:r>
        <w:t xml:space="preserve">1. </w:t>
      </w:r>
      <w:proofErr w:type="gramStart"/>
      <w:r>
        <w:t>Почетной грамотой Думы Ханты-Мансийского автономного округа - Югры награждаются граждане, коллективы организаций за заслуги в государственной, общественной, благотворительной деятельности, совершенствовании законодательства автономного округа, значительный вклад в социально-экономическое развитие автономного округа, развитие местного самоуправления, обеспечение законности и правопорядка, прав и свобод человека и гражданина, за многолетний эффективный труд и иные заслуги перед автономным округом.</w:t>
      </w:r>
      <w:proofErr w:type="gramEnd"/>
    </w:p>
    <w:p w:rsidR="000A0C15" w:rsidRDefault="000A0C15">
      <w:pPr>
        <w:pStyle w:val="ConsPlusNormal"/>
        <w:ind w:firstLine="540"/>
        <w:jc w:val="both"/>
      </w:pPr>
      <w:r>
        <w:lastRenderedPageBreak/>
        <w:t>2. Положение о Почетной грамоте Думы Ханты-Мансийского автономного округа - Югры, описания бланка, наградного комплекта к ней, состоящего из нагрудного знака, фрачного нагрудного значка и футляра, а также размер единовременной денежной выплаты утверждаются постановлением Думы автономного округа.</w:t>
      </w:r>
    </w:p>
    <w:p w:rsidR="000A0C15" w:rsidRDefault="000A0C15">
      <w:pPr>
        <w:pStyle w:val="ConsPlusNormal"/>
        <w:jc w:val="both"/>
      </w:pPr>
    </w:p>
    <w:p w:rsidR="000A0C15" w:rsidRDefault="000A0C15">
      <w:pPr>
        <w:pStyle w:val="ConsPlusNormal"/>
        <w:ind w:firstLine="540"/>
        <w:jc w:val="both"/>
      </w:pPr>
      <w:r>
        <w:t>Статья 10. Благодарность Губернатора Ханты-Мансийского автономного округа - Югры</w:t>
      </w:r>
    </w:p>
    <w:p w:rsidR="000A0C15" w:rsidRDefault="000A0C15">
      <w:pPr>
        <w:pStyle w:val="ConsPlusNormal"/>
        <w:jc w:val="both"/>
      </w:pPr>
    </w:p>
    <w:p w:rsidR="000A0C15" w:rsidRDefault="000A0C15">
      <w:pPr>
        <w:pStyle w:val="ConsPlusNormal"/>
        <w:ind w:firstLine="540"/>
        <w:jc w:val="both"/>
      </w:pPr>
      <w:r>
        <w:t xml:space="preserve">1. </w:t>
      </w:r>
      <w:proofErr w:type="gramStart"/>
      <w:r>
        <w:t>Благодарность Губернатора Ханты-Мансийского автономного округа - Югры объявляется гражданам, коллективам организаций за значительный вклад в развитие науки, культуры, искусства, просвещения, за успехи в деле воспитания, охраны здоровья, жизни и прав граждан, успешное выполнение конкретных поручений Губернатора автономного округа, высокое профессиональное мастерство, благотворительную и общественную деятельность, содействие в проведении мероприятий, значимых для автономного округа.</w:t>
      </w:r>
      <w:proofErr w:type="gramEnd"/>
    </w:p>
    <w:p w:rsidR="000A0C15" w:rsidRDefault="000A0C15">
      <w:pPr>
        <w:pStyle w:val="ConsPlusNormal"/>
        <w:ind w:firstLine="540"/>
        <w:jc w:val="both"/>
      </w:pPr>
      <w:r>
        <w:t>2. Положение о Благодарности Губернатора Ханты-Мансийского автономного округа - Югры, описание бланка, а также размер единовременной денежной выплаты утверждаются постановлением Губернатора автономного округа.</w:t>
      </w:r>
    </w:p>
    <w:p w:rsidR="000A0C15" w:rsidRDefault="000A0C15">
      <w:pPr>
        <w:pStyle w:val="ConsPlusNormal"/>
        <w:jc w:val="both"/>
      </w:pPr>
    </w:p>
    <w:p w:rsidR="000A0C15" w:rsidRDefault="000A0C15">
      <w:pPr>
        <w:pStyle w:val="ConsPlusNormal"/>
        <w:jc w:val="center"/>
      </w:pPr>
      <w:r>
        <w:t xml:space="preserve">Глава 3. </w:t>
      </w:r>
      <w:proofErr w:type="gramStart"/>
      <w:r>
        <w:t>ПОЧЕТНЫЕ ЗВАНИЯ ХАНТЫ-МАНСИЙСКОГО</w:t>
      </w:r>
      <w:proofErr w:type="gramEnd"/>
    </w:p>
    <w:p w:rsidR="000A0C15" w:rsidRDefault="000A0C15">
      <w:pPr>
        <w:pStyle w:val="ConsPlusNormal"/>
        <w:jc w:val="center"/>
      </w:pPr>
      <w:r>
        <w:t>АВТОНОМНОГО ОКРУГА - ЮГРЫ</w:t>
      </w:r>
    </w:p>
    <w:p w:rsidR="000A0C15" w:rsidRDefault="000A0C15">
      <w:pPr>
        <w:pStyle w:val="ConsPlusNormal"/>
        <w:jc w:val="both"/>
      </w:pPr>
    </w:p>
    <w:p w:rsidR="000A0C15" w:rsidRDefault="000A0C15">
      <w:pPr>
        <w:pStyle w:val="ConsPlusNormal"/>
        <w:ind w:firstLine="540"/>
        <w:jc w:val="both"/>
      </w:pPr>
      <w:r>
        <w:t>Статья 11. Почетные звания Ханты-Мансийского автономного округа - Югры</w:t>
      </w:r>
    </w:p>
    <w:p w:rsidR="000A0C15" w:rsidRDefault="000A0C15">
      <w:pPr>
        <w:pStyle w:val="ConsPlusNormal"/>
        <w:jc w:val="both"/>
      </w:pPr>
    </w:p>
    <w:p w:rsidR="000A0C15" w:rsidRDefault="000A0C15">
      <w:pPr>
        <w:pStyle w:val="ConsPlusNormal"/>
        <w:ind w:firstLine="540"/>
        <w:jc w:val="both"/>
      </w:pPr>
      <w:r>
        <w:t>1. В автономном округе устанавливаются следующие виды почетных званий:</w:t>
      </w:r>
    </w:p>
    <w:p w:rsidR="000A0C15" w:rsidRDefault="000A0C15">
      <w:pPr>
        <w:pStyle w:val="ConsPlusNormal"/>
        <w:ind w:firstLine="540"/>
        <w:jc w:val="both"/>
      </w:pPr>
      <w:r>
        <w:t>1) "Почетный гражданин Ханты-Мансийского автономного округа - Югры".</w:t>
      </w:r>
    </w:p>
    <w:p w:rsidR="000A0C15" w:rsidRDefault="000A0C15">
      <w:pPr>
        <w:pStyle w:val="ConsPlusNormal"/>
        <w:ind w:firstLine="540"/>
        <w:jc w:val="both"/>
      </w:pPr>
      <w:proofErr w:type="gramStart"/>
      <w:r>
        <w:t>Почетное звание "Почетный гражданин Ханты-Мансийского автономного округа - Югры" является высшим почетным званием и присваивается гражданам Российской Федерации за выдающиеся заслуги в государственной, производственной, общественной и иной деятельности, в развитии экономики, науки, техники, культуры, искусства, образования, здравоохранения, спорта, в охране окружающей среды, обеспечении законности, правопорядка и общественной безопасности, повышении уровня жизни населения автономного округа, обеспечении его благополучия и процветания, повышении роли</w:t>
      </w:r>
      <w:proofErr w:type="gramEnd"/>
      <w:r>
        <w:t xml:space="preserve"> и авторитета автономного округа в Российской Федерации и на международном уровне, а также гражданам, проявившим мужество, смелость и отвагу при исполнении служебного или гражданского долга.</w:t>
      </w:r>
    </w:p>
    <w:p w:rsidR="000A0C15" w:rsidRDefault="000A0C15">
      <w:pPr>
        <w:pStyle w:val="ConsPlusNormal"/>
        <w:ind w:firstLine="540"/>
        <w:jc w:val="both"/>
      </w:pPr>
      <w:r>
        <w:t>Почетное звание "Почетный гражданин Ханты-Мансийского автономного округа - Югры" может быть присвоено посмертно.</w:t>
      </w:r>
    </w:p>
    <w:p w:rsidR="000A0C15" w:rsidRDefault="000A0C15">
      <w:pPr>
        <w:pStyle w:val="ConsPlusNormal"/>
        <w:ind w:firstLine="540"/>
        <w:jc w:val="both"/>
      </w:pPr>
      <w:r>
        <w:t>Положение о почетном звании "Почетный гражданин Ханты-Мансийского автономного округа - Югры", описания нагрудного знака, миниатюрной копии нагрудного знака и удостоверения к нему, размер ежемесячной денежной выплаты утверждаются постановлением Думы автономного округа.</w:t>
      </w:r>
    </w:p>
    <w:p w:rsidR="000A0C15" w:rsidRDefault="000A0C15">
      <w:pPr>
        <w:pStyle w:val="ConsPlusNormal"/>
        <w:ind w:firstLine="540"/>
        <w:jc w:val="both"/>
      </w:pPr>
      <w:r>
        <w:t>Порядки осуществления ежемесячных денежных выплат, возмещения расходов гражданам, удостоенным почетного звания "Почетный гражданин Ханты-Мансийского автономного округа - Югры", приглашенным на торжественные заседания и иные торжественные мероприятия, утверждаются постановлением Губернатора автономного округа;</w:t>
      </w:r>
    </w:p>
    <w:p w:rsidR="000A0C15" w:rsidRDefault="000A0C15">
      <w:pPr>
        <w:pStyle w:val="ConsPlusNormal"/>
        <w:ind w:firstLine="540"/>
        <w:jc w:val="both"/>
      </w:pPr>
      <w:bookmarkStart w:id="7" w:name="P122"/>
      <w:bookmarkEnd w:id="7"/>
      <w:r>
        <w:t>2) "Заслуженный архитектор Ханты-Мансийского автономного округа - Югры";</w:t>
      </w:r>
    </w:p>
    <w:p w:rsidR="000A0C15" w:rsidRDefault="000A0C15">
      <w:pPr>
        <w:pStyle w:val="ConsPlusNormal"/>
        <w:ind w:firstLine="540"/>
        <w:jc w:val="both"/>
      </w:pPr>
      <w:r>
        <w:t>3) "Заслуженный геолог Ханты-Мансийского автономного округа - Югры";</w:t>
      </w:r>
    </w:p>
    <w:p w:rsidR="000A0C15" w:rsidRDefault="000A0C15">
      <w:pPr>
        <w:pStyle w:val="ConsPlusNormal"/>
        <w:ind w:firstLine="540"/>
        <w:jc w:val="both"/>
      </w:pPr>
      <w:r>
        <w:t>4) "Заслуженный деятель культуры Ханты-Мансийского автономного округа - Югры";</w:t>
      </w:r>
    </w:p>
    <w:p w:rsidR="000A0C15" w:rsidRDefault="000A0C15">
      <w:pPr>
        <w:pStyle w:val="ConsPlusNormal"/>
        <w:ind w:firstLine="540"/>
        <w:jc w:val="both"/>
      </w:pPr>
      <w:r>
        <w:t>5) "Заслуженный деятель науки Ханты-Мансийского автономного округа - Югры";</w:t>
      </w:r>
    </w:p>
    <w:p w:rsidR="000A0C15" w:rsidRDefault="000A0C15">
      <w:pPr>
        <w:pStyle w:val="ConsPlusNormal"/>
        <w:ind w:firstLine="540"/>
        <w:jc w:val="both"/>
      </w:pPr>
      <w:r>
        <w:t>6) "Заслуженный деятель физической культуры и спорта Ханты-Мансийского автономного округа - Югры";</w:t>
      </w:r>
    </w:p>
    <w:p w:rsidR="000A0C15" w:rsidRDefault="000A0C15">
      <w:pPr>
        <w:pStyle w:val="ConsPlusNormal"/>
        <w:ind w:firstLine="540"/>
        <w:jc w:val="both"/>
      </w:pPr>
      <w:r>
        <w:t>7) "Заслуженный работник жилищно-коммунального хозяйства Ханты-Мансийского автономного округа - Югры";</w:t>
      </w:r>
    </w:p>
    <w:p w:rsidR="000A0C15" w:rsidRDefault="000A0C15">
      <w:pPr>
        <w:pStyle w:val="ConsPlusNormal"/>
        <w:ind w:firstLine="540"/>
        <w:jc w:val="both"/>
      </w:pPr>
      <w:r>
        <w:t>8) "Заслуженный работник здравоохранения Ханты-Мансийского автономного округа - Югры";</w:t>
      </w:r>
    </w:p>
    <w:p w:rsidR="000A0C15" w:rsidRDefault="000A0C15">
      <w:pPr>
        <w:pStyle w:val="ConsPlusNormal"/>
        <w:ind w:firstLine="540"/>
        <w:jc w:val="both"/>
      </w:pPr>
      <w:r>
        <w:t xml:space="preserve">9) "Заслуженный работник лесной промышленности Ханты-Мансийского автономного </w:t>
      </w:r>
      <w:r>
        <w:lastRenderedPageBreak/>
        <w:t>округа - Югры";</w:t>
      </w:r>
    </w:p>
    <w:p w:rsidR="000A0C15" w:rsidRDefault="000A0C15">
      <w:pPr>
        <w:pStyle w:val="ConsPlusNormal"/>
        <w:ind w:firstLine="540"/>
        <w:jc w:val="both"/>
      </w:pPr>
      <w:r>
        <w:t>10) "Заслуженный работник нефтегазодобывающей промышленности Ханты-Мансийского автономного округа - Югры";</w:t>
      </w:r>
    </w:p>
    <w:p w:rsidR="000A0C15" w:rsidRDefault="000A0C15">
      <w:pPr>
        <w:pStyle w:val="ConsPlusNormal"/>
        <w:ind w:firstLine="540"/>
        <w:jc w:val="both"/>
      </w:pPr>
      <w:r>
        <w:t>11) "Заслуженный работник образования Ханты-Мансийского автономного округа - Югры";</w:t>
      </w:r>
    </w:p>
    <w:p w:rsidR="000A0C15" w:rsidRDefault="000A0C15">
      <w:pPr>
        <w:pStyle w:val="ConsPlusNormal"/>
        <w:ind w:firstLine="540"/>
        <w:jc w:val="both"/>
      </w:pPr>
      <w:r>
        <w:t>12) "Заслуженный работник рыбного хозяйства Ханты-Мансийского автономного округа - Югры";</w:t>
      </w:r>
    </w:p>
    <w:p w:rsidR="000A0C15" w:rsidRDefault="000A0C15">
      <w:pPr>
        <w:pStyle w:val="ConsPlusNormal"/>
        <w:ind w:firstLine="540"/>
        <w:jc w:val="both"/>
      </w:pPr>
      <w:r>
        <w:t>13) "Заслуженный работник связи Ханты-Мансийского автономного округа - Югры";</w:t>
      </w:r>
    </w:p>
    <w:p w:rsidR="000A0C15" w:rsidRDefault="000A0C15">
      <w:pPr>
        <w:pStyle w:val="ConsPlusNormal"/>
        <w:ind w:firstLine="540"/>
        <w:jc w:val="both"/>
      </w:pPr>
      <w:r>
        <w:t>14) "Заслуженный работник сельского хозяйства Ханты-Мансийского автономного округа - Югры";</w:t>
      </w:r>
    </w:p>
    <w:p w:rsidR="000A0C15" w:rsidRDefault="000A0C15">
      <w:pPr>
        <w:pStyle w:val="ConsPlusNormal"/>
        <w:ind w:firstLine="540"/>
        <w:jc w:val="both"/>
      </w:pPr>
      <w:r>
        <w:t>15) "Заслуженный работник социальной защиты населения Ханты-Мансийского автономного округа - Югры";</w:t>
      </w:r>
    </w:p>
    <w:p w:rsidR="000A0C15" w:rsidRDefault="000A0C15">
      <w:pPr>
        <w:pStyle w:val="ConsPlusNormal"/>
        <w:ind w:firstLine="540"/>
        <w:jc w:val="both"/>
      </w:pPr>
      <w:r>
        <w:t>16) "Заслуженный работник транспорта Ханты-Мансийского автономного округа - Югры";</w:t>
      </w:r>
    </w:p>
    <w:p w:rsidR="000A0C15" w:rsidRDefault="000A0C15">
      <w:pPr>
        <w:pStyle w:val="ConsPlusNormal"/>
        <w:ind w:firstLine="540"/>
        <w:jc w:val="both"/>
      </w:pPr>
      <w:r>
        <w:t>17) "Заслуженный строитель Ханты-Мансийского автономного округа - Югры";</w:t>
      </w:r>
    </w:p>
    <w:p w:rsidR="000A0C15" w:rsidRDefault="000A0C15">
      <w:pPr>
        <w:pStyle w:val="ConsPlusNormal"/>
        <w:ind w:firstLine="540"/>
        <w:jc w:val="both"/>
      </w:pPr>
      <w:r>
        <w:t>18) "Заслуженный эколог Ханты-Мансийского автономного округа - Югры";</w:t>
      </w:r>
    </w:p>
    <w:p w:rsidR="000A0C15" w:rsidRDefault="000A0C15">
      <w:pPr>
        <w:pStyle w:val="ConsPlusNormal"/>
        <w:ind w:firstLine="540"/>
        <w:jc w:val="both"/>
      </w:pPr>
      <w:r>
        <w:t>19) "Заслуженный экономист Ханты-Мансийского автономного округа - Югры";</w:t>
      </w:r>
    </w:p>
    <w:p w:rsidR="000A0C15" w:rsidRDefault="000A0C15">
      <w:pPr>
        <w:pStyle w:val="ConsPlusNormal"/>
        <w:ind w:firstLine="540"/>
        <w:jc w:val="both"/>
      </w:pPr>
      <w:r>
        <w:t>20) "Заслуженный энергетик Ханты-Мансийского автономного округа - Югры";</w:t>
      </w:r>
    </w:p>
    <w:p w:rsidR="000A0C15" w:rsidRDefault="000A0C15">
      <w:pPr>
        <w:pStyle w:val="ConsPlusNormal"/>
        <w:ind w:firstLine="540"/>
        <w:jc w:val="both"/>
      </w:pPr>
      <w:r>
        <w:t>21) "Заслуженный юрист Ханты-Мансийского автономного округа - Югры";</w:t>
      </w:r>
    </w:p>
    <w:p w:rsidR="000A0C15" w:rsidRDefault="000A0C15">
      <w:pPr>
        <w:pStyle w:val="ConsPlusNormal"/>
        <w:ind w:firstLine="540"/>
        <w:jc w:val="both"/>
      </w:pPr>
      <w:bookmarkStart w:id="8" w:name="P142"/>
      <w:bookmarkEnd w:id="8"/>
      <w:r>
        <w:t>22) "Почетный оленевод Ханты-Мансийского автономного округа - Югры".</w:t>
      </w:r>
    </w:p>
    <w:p w:rsidR="000A0C15" w:rsidRDefault="000A0C15">
      <w:pPr>
        <w:pStyle w:val="ConsPlusNormal"/>
        <w:ind w:firstLine="540"/>
        <w:jc w:val="both"/>
      </w:pPr>
      <w:r>
        <w:t xml:space="preserve">2. Положения о почетных званиях, указанных в </w:t>
      </w:r>
      <w:hyperlink w:anchor="P122" w:history="1">
        <w:r>
          <w:rPr>
            <w:color w:val="0000FF"/>
          </w:rPr>
          <w:t>подпунктах 2</w:t>
        </w:r>
      </w:hyperlink>
      <w:r>
        <w:t xml:space="preserve"> - </w:t>
      </w:r>
      <w:hyperlink w:anchor="P142" w:history="1">
        <w:r>
          <w:rPr>
            <w:color w:val="0000FF"/>
          </w:rPr>
          <w:t>22 пункта 1</w:t>
        </w:r>
      </w:hyperlink>
      <w:r>
        <w:t xml:space="preserve"> настоящей статьи, описания нагрудных знаков и удостоверений к ним утверждаются постановлением Губернатора автономного округа.</w:t>
      </w:r>
    </w:p>
    <w:p w:rsidR="000A0C15" w:rsidRDefault="000A0C15">
      <w:pPr>
        <w:pStyle w:val="ConsPlusNormal"/>
        <w:jc w:val="both"/>
      </w:pPr>
    </w:p>
    <w:p w:rsidR="000A0C15" w:rsidRDefault="000A0C15">
      <w:pPr>
        <w:pStyle w:val="ConsPlusNormal"/>
        <w:jc w:val="center"/>
      </w:pPr>
      <w:r>
        <w:t xml:space="preserve">Глава 4. ПОРЯДОК НАГРАЖДЕНИЯ НАГРАДАМИ И ПРИСВОЕНИЯ </w:t>
      </w:r>
      <w:proofErr w:type="gramStart"/>
      <w:r>
        <w:t>ПОЧЕТНЫХ</w:t>
      </w:r>
      <w:proofErr w:type="gramEnd"/>
    </w:p>
    <w:p w:rsidR="000A0C15" w:rsidRDefault="000A0C15">
      <w:pPr>
        <w:pStyle w:val="ConsPlusNormal"/>
        <w:jc w:val="center"/>
      </w:pPr>
      <w:r>
        <w:t>ЗВАНИЙ ХАНТЫ-МАНСИЙСКОГО АВТОНОМНОГО ОКРУГА - ЮГРЫ</w:t>
      </w:r>
    </w:p>
    <w:p w:rsidR="000A0C15" w:rsidRDefault="000A0C15">
      <w:pPr>
        <w:pStyle w:val="ConsPlusNormal"/>
        <w:jc w:val="both"/>
      </w:pPr>
    </w:p>
    <w:p w:rsidR="000A0C15" w:rsidRDefault="000A0C15">
      <w:pPr>
        <w:pStyle w:val="ConsPlusNormal"/>
        <w:ind w:firstLine="540"/>
        <w:jc w:val="both"/>
      </w:pPr>
      <w:r>
        <w:t>Статья 12. Субъекты внесения ходатайств о награждении наградами и присвоении почетных званий Ханты-Мансийского автономного округа - Югры</w:t>
      </w:r>
    </w:p>
    <w:p w:rsidR="000A0C15" w:rsidRDefault="000A0C15">
      <w:pPr>
        <w:pStyle w:val="ConsPlusNormal"/>
        <w:jc w:val="both"/>
      </w:pPr>
    </w:p>
    <w:p w:rsidR="000A0C15" w:rsidRDefault="000A0C15">
      <w:pPr>
        <w:pStyle w:val="ConsPlusNormal"/>
        <w:ind w:firstLine="540"/>
        <w:jc w:val="both"/>
      </w:pPr>
      <w:r>
        <w:t>1. Субъектами внесения ходатайств о награждении наградами и присвоении почетных званий являются:</w:t>
      </w:r>
    </w:p>
    <w:p w:rsidR="000A0C15" w:rsidRDefault="000A0C15">
      <w:pPr>
        <w:pStyle w:val="ConsPlusNormal"/>
        <w:ind w:firstLine="540"/>
        <w:jc w:val="both"/>
      </w:pPr>
      <w:r>
        <w:t>1) Губернатор автономного округа, Председатель Думы автономного округа, лица, замещающие государственные должности первых заместителей Губернатора автономного округа, заместителей Губернатора автономного округа, руководителя Аппарата Губернатора - заместителя Губернатора автономного округа, директора Департамента - заместителя Губернатора автономного округа, руководителя представительства - заместителя Губернатора автономного округа, заместителей Председателя Думы автономного округа;</w:t>
      </w:r>
    </w:p>
    <w:p w:rsidR="000A0C15" w:rsidRDefault="000A0C15">
      <w:pPr>
        <w:pStyle w:val="ConsPlusNormal"/>
        <w:ind w:firstLine="540"/>
        <w:jc w:val="both"/>
      </w:pPr>
      <w:r>
        <w:t>2) руководители территориальных органов федеральных органов исполнительной власти, структурных подразделений федеральных государственных органов, судебных органов, федеральных организаций, учреждений, предприятий (их структурных и обособленных подразделений), расположенных в автономном округе;</w:t>
      </w:r>
    </w:p>
    <w:p w:rsidR="000A0C15" w:rsidRDefault="000A0C15">
      <w:pPr>
        <w:pStyle w:val="ConsPlusNormal"/>
        <w:ind w:firstLine="540"/>
        <w:jc w:val="both"/>
      </w:pPr>
      <w:r>
        <w:t>3) руководители органов государственной власти автономного округа, государственных организаций, учреждений, предприятий автономного округа;</w:t>
      </w:r>
    </w:p>
    <w:p w:rsidR="000A0C15" w:rsidRDefault="000A0C15">
      <w:pPr>
        <w:pStyle w:val="ConsPlusNormal"/>
        <w:ind w:firstLine="540"/>
        <w:jc w:val="both"/>
      </w:pPr>
      <w:r>
        <w:t>4) главы муниципальных образований автономного округа;</w:t>
      </w:r>
    </w:p>
    <w:p w:rsidR="000A0C15" w:rsidRDefault="000A0C15">
      <w:pPr>
        <w:pStyle w:val="ConsPlusNormal"/>
        <w:ind w:firstLine="540"/>
        <w:jc w:val="both"/>
      </w:pPr>
      <w:r>
        <w:t>5) руководители представительных органов, исполнительно-распорядительных органов, контрольно-счетных органов муниципальных образований автономного округа;</w:t>
      </w:r>
    </w:p>
    <w:p w:rsidR="000A0C15" w:rsidRDefault="000A0C15">
      <w:pPr>
        <w:pStyle w:val="ConsPlusNormal"/>
        <w:ind w:firstLine="540"/>
        <w:jc w:val="both"/>
      </w:pPr>
      <w:r>
        <w:t>6) руководители региональных отделений общероссийских некоммерческих организаций, региональных некоммерческих организаций автономного округа.</w:t>
      </w:r>
    </w:p>
    <w:p w:rsidR="000A0C15" w:rsidRDefault="000A0C15">
      <w:pPr>
        <w:pStyle w:val="ConsPlusNormal"/>
        <w:ind w:firstLine="540"/>
        <w:jc w:val="both"/>
      </w:pPr>
      <w:bookmarkStart w:id="9" w:name="P157"/>
      <w:bookmarkEnd w:id="9"/>
      <w:r>
        <w:t>2. Губернатор автономного округа, Председатель Думы автономного округа вносят ходатайства в отношении:</w:t>
      </w:r>
    </w:p>
    <w:p w:rsidR="000A0C15" w:rsidRDefault="000A0C15">
      <w:pPr>
        <w:pStyle w:val="ConsPlusNormal"/>
        <w:ind w:firstLine="540"/>
        <w:jc w:val="both"/>
      </w:pPr>
      <w:r>
        <w:t>1) лиц, замещающих государственные должности первых заместителей Губернатора автономного округа, заместителей Губернатора автономного округа, руководителя Аппарата Губернатора - заместителя Губернатора автономного округа, директора Департамента - заместителя Губернатора автономного округа, руководителя представительства - заместителя Губернатора автономного округа;</w:t>
      </w:r>
    </w:p>
    <w:p w:rsidR="000A0C15" w:rsidRDefault="000A0C15">
      <w:pPr>
        <w:pStyle w:val="ConsPlusNormal"/>
        <w:ind w:firstLine="540"/>
        <w:jc w:val="both"/>
      </w:pPr>
      <w:r>
        <w:lastRenderedPageBreak/>
        <w:t>2) заместителей Председателя Думы автономного округа, депутатов Думы автономного округа.</w:t>
      </w:r>
    </w:p>
    <w:p w:rsidR="000A0C15" w:rsidRDefault="000A0C15">
      <w:pPr>
        <w:pStyle w:val="ConsPlusNormal"/>
        <w:ind w:firstLine="540"/>
        <w:jc w:val="both"/>
      </w:pPr>
      <w:r>
        <w:t>3. Лица, замещающие государственные должности первых заместителей Губернатора автономного округа, заместителей Губернатора автономного округа, руководителя Аппарата Губернатора - заместителя Губернатора автономного округа, директора Департамента - заместителя Губернатора автономного округа, руководителя представительства - заместителя Губернатора автономного округа, заместителей Председателя Думы автономного округа, вносят ходатайства в отношении:</w:t>
      </w:r>
    </w:p>
    <w:p w:rsidR="000A0C15" w:rsidRDefault="000A0C15">
      <w:pPr>
        <w:pStyle w:val="ConsPlusNormal"/>
        <w:ind w:firstLine="540"/>
        <w:jc w:val="both"/>
      </w:pPr>
      <w:r>
        <w:t>1) руководителей и бывших руководителей территориальных органов федеральных органов исполнительной власти, структурных подразделений федеральных государственных органов, судебных органов, федеральных организаций, учреждений, предприятий (их структурных и обособленных подразделений), расположенных в автономном округе;</w:t>
      </w:r>
    </w:p>
    <w:p w:rsidR="000A0C15" w:rsidRDefault="000A0C15">
      <w:pPr>
        <w:pStyle w:val="ConsPlusNormal"/>
        <w:ind w:firstLine="540"/>
        <w:jc w:val="both"/>
      </w:pPr>
      <w:r>
        <w:t>2) руководителей и бывших руководителей органов государственной власти автономного округа, находящихся в их ведении;</w:t>
      </w:r>
    </w:p>
    <w:p w:rsidR="000A0C15" w:rsidRDefault="000A0C15">
      <w:pPr>
        <w:pStyle w:val="ConsPlusNormal"/>
        <w:ind w:firstLine="540"/>
        <w:jc w:val="both"/>
      </w:pPr>
      <w:proofErr w:type="gramStart"/>
      <w:r>
        <w:t>3) коллективов органов государственной власти автономного округа, государственных организаций, учреждений, предприятий автономного округа, находящихся в их ведении, а также работников (служащих) указанных органов, организаций, учреждений, предприятий;</w:t>
      </w:r>
      <w:proofErr w:type="gramEnd"/>
    </w:p>
    <w:p w:rsidR="000A0C15" w:rsidRDefault="000A0C15">
      <w:pPr>
        <w:pStyle w:val="ConsPlusNormal"/>
        <w:ind w:firstLine="540"/>
        <w:jc w:val="both"/>
      </w:pPr>
      <w:r>
        <w:t>4) руководителей и бывших руководителей органов местного самоуправления муниципальных образований автономного округа.</w:t>
      </w:r>
    </w:p>
    <w:p w:rsidR="000A0C15" w:rsidRDefault="000A0C15">
      <w:pPr>
        <w:pStyle w:val="ConsPlusNormal"/>
        <w:ind w:firstLine="540"/>
        <w:jc w:val="both"/>
      </w:pPr>
      <w:r>
        <w:t>4. Руководители территориальных органов федеральных органов исполнительной власти, структурных подразделений федеральных государственных органов, судебных органов, федеральных организаций, учреждений, предприятий (их структурных и обособленных подразделений), расположенных в автономном округе, вносят ходатайства в отношении:</w:t>
      </w:r>
    </w:p>
    <w:p w:rsidR="000A0C15" w:rsidRDefault="000A0C15">
      <w:pPr>
        <w:pStyle w:val="ConsPlusNormal"/>
        <w:ind w:firstLine="540"/>
        <w:jc w:val="both"/>
      </w:pPr>
      <w:proofErr w:type="gramStart"/>
      <w:r>
        <w:t>1) коллективов территориальных органов федеральных органов исполнительной власти, структурных подразделений федеральных государственных органов, судебных органов, федеральных организаций, учреждений, предприятий (их структурных и обособленных подразделений), расположенных в автономном округе, а также работников (служащих) указанных органов, организаций, учреждений, предприятий (их структурных и обособленных подразделений);</w:t>
      </w:r>
      <w:proofErr w:type="gramEnd"/>
    </w:p>
    <w:p w:rsidR="000A0C15" w:rsidRDefault="000A0C15">
      <w:pPr>
        <w:pStyle w:val="ConsPlusNormal"/>
        <w:ind w:firstLine="540"/>
        <w:jc w:val="both"/>
      </w:pPr>
      <w:r>
        <w:t>2) пенсионеров - бывших руководителей и работников (служащих) территориальных органов федеральных органов исполнительной власти, структурных подразделений федеральных государственных органов, судебных органов, федеральных организаций, учреждений, предприятий (их структурных и обособленных подразделений), расположенных в автономном округе;</w:t>
      </w:r>
    </w:p>
    <w:p w:rsidR="000A0C15" w:rsidRDefault="000A0C15">
      <w:pPr>
        <w:pStyle w:val="ConsPlusNormal"/>
        <w:ind w:firstLine="540"/>
        <w:jc w:val="both"/>
      </w:pPr>
      <w:r>
        <w:t>3) бывших руководителей и работников (служащих) территориальных органов федеральных органов исполнительной власти, структурных подразделений федеральных государственных органов, судебных органов, федеральных организаций, учреждений, предприятий (их структурных и обособленных подразделений), расположенных в автономном округе.</w:t>
      </w:r>
    </w:p>
    <w:p w:rsidR="000A0C15" w:rsidRDefault="000A0C15">
      <w:pPr>
        <w:pStyle w:val="ConsPlusNormal"/>
        <w:ind w:firstLine="540"/>
        <w:jc w:val="both"/>
      </w:pPr>
      <w:r>
        <w:t>5. Руководители органов государственной власти автономного округа, государственных организаций, учреждений, предприятий автономного округа вносят ходатайства в отношении:</w:t>
      </w:r>
    </w:p>
    <w:p w:rsidR="000A0C15" w:rsidRDefault="000A0C15">
      <w:pPr>
        <w:pStyle w:val="ConsPlusNormal"/>
        <w:ind w:firstLine="540"/>
        <w:jc w:val="both"/>
      </w:pPr>
      <w:proofErr w:type="gramStart"/>
      <w:r>
        <w:t>1) коллективов органов государственной власти автономного округа, государственных организаций, учреждений, предприятий автономного округа, находящихся в их ведении, а также работников (служащих) указанных органов, организаций, учреждений, предприятий;</w:t>
      </w:r>
      <w:proofErr w:type="gramEnd"/>
    </w:p>
    <w:p w:rsidR="000A0C15" w:rsidRDefault="000A0C15">
      <w:pPr>
        <w:pStyle w:val="ConsPlusNormal"/>
        <w:ind w:firstLine="540"/>
        <w:jc w:val="both"/>
      </w:pPr>
      <w:r>
        <w:t>2) пенсионеров - бывших руководителей и работников (служащих) органов государственной власти автономного округа, государственных организаций, учреждений, предприятий автономного округа, находящихся в их ведении;</w:t>
      </w:r>
    </w:p>
    <w:p w:rsidR="000A0C15" w:rsidRDefault="000A0C15">
      <w:pPr>
        <w:pStyle w:val="ConsPlusNormal"/>
        <w:ind w:firstLine="540"/>
        <w:jc w:val="both"/>
      </w:pPr>
      <w:r>
        <w:t>3) бывших руководителей и работников (служащих) органов государственной власти автономного округа, государственных организаций, учреждений, предприятий автономного округа, находящихся в их ведении;</w:t>
      </w:r>
    </w:p>
    <w:p w:rsidR="000A0C15" w:rsidRDefault="000A0C15">
      <w:pPr>
        <w:pStyle w:val="ConsPlusNormal"/>
        <w:ind w:firstLine="540"/>
        <w:jc w:val="both"/>
      </w:pPr>
      <w:r>
        <w:t>4) обучающихся в профессиональных образовательных организациях и образовательных организациях высшего образования, расположенных в автономном округе.</w:t>
      </w:r>
    </w:p>
    <w:p w:rsidR="000A0C15" w:rsidRDefault="000A0C15">
      <w:pPr>
        <w:pStyle w:val="ConsPlusNormal"/>
        <w:ind w:firstLine="540"/>
        <w:jc w:val="both"/>
      </w:pPr>
      <w:r>
        <w:t>6. Главы муниципальных образований автономного округа вносят ходатайства в отношении:</w:t>
      </w:r>
    </w:p>
    <w:p w:rsidR="000A0C15" w:rsidRDefault="000A0C15">
      <w:pPr>
        <w:pStyle w:val="ConsPlusNormal"/>
        <w:ind w:firstLine="540"/>
        <w:jc w:val="both"/>
      </w:pPr>
      <w:r>
        <w:t xml:space="preserve">1) коллективов органов местного самоуправления соответствующих муниципальных образований автономного округа, соответствующих муниципальных организаций, учреждений, </w:t>
      </w:r>
      <w:r>
        <w:lastRenderedPageBreak/>
        <w:t>предприятий;</w:t>
      </w:r>
    </w:p>
    <w:p w:rsidR="000A0C15" w:rsidRDefault="000A0C15">
      <w:pPr>
        <w:pStyle w:val="ConsPlusNormal"/>
        <w:ind w:firstLine="540"/>
        <w:jc w:val="both"/>
      </w:pPr>
      <w:r>
        <w:t>2) руководителей и работников (служащих) исполнительно-распорядительных органов соответствующих муниципальных образований автономного округа;</w:t>
      </w:r>
    </w:p>
    <w:p w:rsidR="000A0C15" w:rsidRDefault="000A0C15">
      <w:pPr>
        <w:pStyle w:val="ConsPlusNormal"/>
        <w:ind w:firstLine="540"/>
        <w:jc w:val="both"/>
      </w:pPr>
      <w:r>
        <w:t>3) коллективов организаций частной формы собственности (их структурных подразделений), осуществляющих деятельность в соответствующих муниципальных образованиях автономного округа, а также руководителей и работников указанных организаций (их структурных подразделений);</w:t>
      </w:r>
    </w:p>
    <w:p w:rsidR="000A0C15" w:rsidRDefault="000A0C15">
      <w:pPr>
        <w:pStyle w:val="ConsPlusNormal"/>
        <w:ind w:firstLine="540"/>
        <w:jc w:val="both"/>
      </w:pPr>
      <w:r>
        <w:t>4) пенсионеров, имеющих место жительства в соответствующих муниципальных образованиях автономного округа;</w:t>
      </w:r>
    </w:p>
    <w:p w:rsidR="000A0C15" w:rsidRDefault="000A0C15">
      <w:pPr>
        <w:pStyle w:val="ConsPlusNormal"/>
        <w:ind w:firstLine="540"/>
        <w:jc w:val="both"/>
      </w:pPr>
      <w:r>
        <w:t>5) бывших руководителей и работников (служащих) органов местного самоуправления соответствующих муниципальных образований автономного округа, муниципальных организаций, учреждений, предприятий, организаций частной формы собственности (их структурных подразделений), осуществляющих деятельность в соответствующих муниципальных образованиях автономного округа;</w:t>
      </w:r>
    </w:p>
    <w:p w:rsidR="000A0C15" w:rsidRDefault="000A0C15">
      <w:pPr>
        <w:pStyle w:val="ConsPlusNormal"/>
        <w:ind w:firstLine="540"/>
        <w:jc w:val="both"/>
      </w:pPr>
      <w:r>
        <w:t>6) граждан, осуществляющих индивидуальную предпринимательскую деятельность, зарегистрированных в соответствующих муниципальных образованиях автономного округа;</w:t>
      </w:r>
    </w:p>
    <w:p w:rsidR="000A0C15" w:rsidRDefault="000A0C15">
      <w:pPr>
        <w:pStyle w:val="ConsPlusNormal"/>
        <w:ind w:firstLine="540"/>
        <w:jc w:val="both"/>
      </w:pPr>
      <w:r>
        <w:t>7) граждан, осуществляющих деятельность в некоммерческих организациях, зарегистрированных в соответствующих муниципальных образованиях автономного округа;</w:t>
      </w:r>
    </w:p>
    <w:p w:rsidR="000A0C15" w:rsidRDefault="000A0C15">
      <w:pPr>
        <w:pStyle w:val="ConsPlusNormal"/>
        <w:ind w:firstLine="540"/>
        <w:jc w:val="both"/>
      </w:pPr>
      <w:r>
        <w:t>8) многодетных матерей, имеющих место жительства в соответствующих муниципальных образованиях автономного округа;</w:t>
      </w:r>
    </w:p>
    <w:p w:rsidR="000A0C15" w:rsidRDefault="000A0C15">
      <w:pPr>
        <w:pStyle w:val="ConsPlusNormal"/>
        <w:ind w:firstLine="540"/>
        <w:jc w:val="both"/>
      </w:pPr>
      <w:r>
        <w:t>9) иностранных граждан;</w:t>
      </w:r>
    </w:p>
    <w:p w:rsidR="000A0C15" w:rsidRDefault="000A0C15">
      <w:pPr>
        <w:pStyle w:val="ConsPlusNormal"/>
        <w:ind w:firstLine="540"/>
        <w:jc w:val="both"/>
      </w:pPr>
      <w:proofErr w:type="gramStart"/>
      <w:r>
        <w:t>10) обучающихся в общеобразовательных организациях, расположенных в соответствующих муниципальных образованиях автономного округа;</w:t>
      </w:r>
      <w:proofErr w:type="gramEnd"/>
    </w:p>
    <w:p w:rsidR="000A0C15" w:rsidRDefault="000A0C15">
      <w:pPr>
        <w:pStyle w:val="ConsPlusNormal"/>
        <w:ind w:firstLine="540"/>
        <w:jc w:val="both"/>
      </w:pPr>
      <w:r>
        <w:t xml:space="preserve">11) иных граждан и организаций, не указанных в </w:t>
      </w:r>
      <w:hyperlink w:anchor="P157" w:history="1">
        <w:r>
          <w:rPr>
            <w:color w:val="0000FF"/>
          </w:rPr>
          <w:t>пунктах 2</w:t>
        </w:r>
      </w:hyperlink>
      <w:r>
        <w:t xml:space="preserve"> - </w:t>
      </w:r>
      <w:hyperlink w:anchor="P186" w:history="1">
        <w:r>
          <w:rPr>
            <w:color w:val="0000FF"/>
          </w:rPr>
          <w:t>7</w:t>
        </w:r>
      </w:hyperlink>
      <w:r>
        <w:t xml:space="preserve"> настоящей статьи.</w:t>
      </w:r>
    </w:p>
    <w:p w:rsidR="000A0C15" w:rsidRDefault="000A0C15">
      <w:pPr>
        <w:pStyle w:val="ConsPlusNormal"/>
        <w:ind w:firstLine="540"/>
        <w:jc w:val="both"/>
      </w:pPr>
      <w:bookmarkStart w:id="10" w:name="P186"/>
      <w:bookmarkEnd w:id="10"/>
      <w:r>
        <w:t>7. Руководители представительных органов, исполнительно-распорядительных органов, контрольно-счетных органов муниципальных образований автономного округа вносят ходатайства в отношении лиц, замещающих муниципальные должности, и работников (служащих) соответствующих органов местного самоуправления муниципальных образований автономного округа.</w:t>
      </w:r>
    </w:p>
    <w:p w:rsidR="000A0C15" w:rsidRDefault="000A0C15">
      <w:pPr>
        <w:pStyle w:val="ConsPlusNormal"/>
        <w:ind w:firstLine="540"/>
        <w:jc w:val="both"/>
      </w:pPr>
      <w:r>
        <w:t>8. Руководители региональных отделений общероссийских некоммерческих организаций, региональных некоммерческих организаций автономного округа вносят ходатайства в отношении:</w:t>
      </w:r>
    </w:p>
    <w:p w:rsidR="000A0C15" w:rsidRDefault="000A0C15">
      <w:pPr>
        <w:pStyle w:val="ConsPlusNormal"/>
        <w:ind w:firstLine="540"/>
        <w:jc w:val="both"/>
      </w:pPr>
      <w:r>
        <w:t>1) граждан, осуществляющих деятельность в региональных отделениях общероссийских некоммерческих организаций;</w:t>
      </w:r>
    </w:p>
    <w:p w:rsidR="000A0C15" w:rsidRDefault="000A0C15">
      <w:pPr>
        <w:pStyle w:val="ConsPlusNormal"/>
        <w:ind w:firstLine="540"/>
        <w:jc w:val="both"/>
      </w:pPr>
      <w:r>
        <w:t>2) граждан, осуществляющих деятельность в региональных некоммерческих организациях автономного округа.</w:t>
      </w:r>
    </w:p>
    <w:p w:rsidR="000A0C15" w:rsidRDefault="000A0C15">
      <w:pPr>
        <w:pStyle w:val="ConsPlusNormal"/>
        <w:jc w:val="both"/>
      </w:pPr>
    </w:p>
    <w:p w:rsidR="000A0C15" w:rsidRDefault="000A0C15">
      <w:pPr>
        <w:pStyle w:val="ConsPlusNormal"/>
        <w:ind w:firstLine="540"/>
        <w:jc w:val="both"/>
      </w:pPr>
      <w:r>
        <w:t>Статья 13. Порядок представления к награждению наградами и присвоению почетных званий Ханты-Мансийского автономного округа - Югры</w:t>
      </w:r>
    </w:p>
    <w:p w:rsidR="000A0C15" w:rsidRDefault="000A0C15">
      <w:pPr>
        <w:pStyle w:val="ConsPlusNormal"/>
        <w:jc w:val="both"/>
      </w:pPr>
    </w:p>
    <w:p w:rsidR="000A0C15" w:rsidRDefault="000A0C15">
      <w:pPr>
        <w:pStyle w:val="ConsPlusNormal"/>
        <w:ind w:firstLine="540"/>
        <w:jc w:val="both"/>
      </w:pPr>
      <w:r>
        <w:t>1. К наградным документам относятся наградные листы и иные документы, подтверждающие достижения и заслуги гражданина, представленного к награждению наградой или присвоению почетного звания (далее - гражданин, представленный к награждению), коллектива организации, представленного к награждению.</w:t>
      </w:r>
    </w:p>
    <w:p w:rsidR="000A0C15" w:rsidRDefault="000A0C15">
      <w:pPr>
        <w:pStyle w:val="ConsPlusNormal"/>
        <w:ind w:firstLine="540"/>
        <w:jc w:val="both"/>
      </w:pPr>
      <w:r>
        <w:t>Формы наградных листов и перечень наградных документов, необходимых для награждения наградами и присвоения почетных званий, утверждаются постановлениями Губернатора автономного округа, Думы автономного округа.</w:t>
      </w:r>
    </w:p>
    <w:p w:rsidR="000A0C15" w:rsidRDefault="000A0C15">
      <w:pPr>
        <w:pStyle w:val="ConsPlusNormal"/>
        <w:ind w:firstLine="540"/>
        <w:jc w:val="both"/>
      </w:pPr>
      <w:r>
        <w:t>2. Наградные документы оформляются по месту основной (постоянной) работы (службы, обучения) либо осуществления общественной деятельности гражданина, представленного к награждению.</w:t>
      </w:r>
    </w:p>
    <w:p w:rsidR="000A0C15" w:rsidRDefault="000A0C15">
      <w:pPr>
        <w:pStyle w:val="ConsPlusNormal"/>
        <w:ind w:firstLine="540"/>
        <w:jc w:val="both"/>
      </w:pPr>
      <w:r>
        <w:t>В случае отсутствия у гражданина, представленного к награждению, основного (постоянного) места работы (службы, обучения) наградные документы могут быть оформлены по предыдущему месту работы (службы, обучения) либо по месту его общественной деятельности.</w:t>
      </w:r>
    </w:p>
    <w:p w:rsidR="000A0C15" w:rsidRDefault="000A0C15">
      <w:pPr>
        <w:pStyle w:val="ConsPlusNormal"/>
        <w:ind w:firstLine="540"/>
        <w:jc w:val="both"/>
      </w:pPr>
      <w:r>
        <w:t xml:space="preserve">Наградные документы многодетной матери могут быть оформлены по месту ее общественной деятельности либо главой муниципального образования автономного округа по </w:t>
      </w:r>
      <w:r>
        <w:lastRenderedPageBreak/>
        <w:t>месту жительства многодетной матери.</w:t>
      </w:r>
    </w:p>
    <w:p w:rsidR="000A0C15" w:rsidRDefault="000A0C15">
      <w:pPr>
        <w:pStyle w:val="ConsPlusNormal"/>
        <w:ind w:firstLine="540"/>
        <w:jc w:val="both"/>
      </w:pPr>
      <w:r>
        <w:t>3. Наградные документы подписываются руководителем организации, возбудившим ходатайство о награждении наградой или присвоении почетного звания, заверяются печатью организации (структурного подразделения, осуществляющего деятельность в соответствующем муниципальном образовании автономного округа) и направляются субъекту внесения ходатайства о награждении наградой или присвоении почетного звания.</w:t>
      </w:r>
    </w:p>
    <w:p w:rsidR="000A0C15" w:rsidRDefault="000A0C15">
      <w:pPr>
        <w:pStyle w:val="ConsPlusNormal"/>
        <w:ind w:firstLine="540"/>
        <w:jc w:val="both"/>
      </w:pPr>
      <w:r>
        <w:t>Наградные документы на руководителя организации подписываются его заместителем.</w:t>
      </w:r>
    </w:p>
    <w:p w:rsidR="000A0C15" w:rsidRDefault="000A0C15">
      <w:pPr>
        <w:pStyle w:val="ConsPlusNormal"/>
        <w:ind w:firstLine="540"/>
        <w:jc w:val="both"/>
      </w:pPr>
      <w:r>
        <w:t>4. Субъект внесения ходатайства рассматривает наградные документы и в случае согласования ходатайствует о награждении наградой или присвоении почетного звания перед Губернатором автономного округа, Думой автономного округа.</w:t>
      </w:r>
    </w:p>
    <w:p w:rsidR="000A0C15" w:rsidRDefault="000A0C15">
      <w:pPr>
        <w:pStyle w:val="ConsPlusNormal"/>
        <w:ind w:firstLine="540"/>
        <w:jc w:val="both"/>
      </w:pPr>
      <w:r>
        <w:t>В случае принятия решения о несогласовании наградных документов субъект внесения ходатайства о награждении наградой или присвоении почетного звания возвращает наградные документы с указанием причины возврата.</w:t>
      </w:r>
    </w:p>
    <w:p w:rsidR="000A0C15" w:rsidRDefault="000A0C15">
      <w:pPr>
        <w:pStyle w:val="ConsPlusNormal"/>
        <w:ind w:firstLine="540"/>
        <w:jc w:val="both"/>
      </w:pPr>
      <w:r>
        <w:t>5. Ходатайства о награждении наградами или присвоении почетных званий рассматриваются в срок, не превышающий 30 дней со дня поступления Губернатору автономного округа, в Думу автономного округа оригиналов наградных документов.</w:t>
      </w:r>
    </w:p>
    <w:p w:rsidR="000A0C15" w:rsidRDefault="000A0C15">
      <w:pPr>
        <w:pStyle w:val="ConsPlusNormal"/>
        <w:ind w:firstLine="540"/>
        <w:jc w:val="both"/>
      </w:pPr>
      <w:r>
        <w:t>6. Наградные документы не подлежат рассмотрению и возвращаются субъекту внесения ходатайства о награждении наградой или присвоении почетного звания в случаях:</w:t>
      </w:r>
    </w:p>
    <w:p w:rsidR="000A0C15" w:rsidRDefault="000A0C15">
      <w:pPr>
        <w:pStyle w:val="ConsPlusNormal"/>
        <w:ind w:firstLine="540"/>
        <w:jc w:val="both"/>
      </w:pPr>
      <w:r>
        <w:t>1) установления недостоверности сведений, содержащихся в наградных документах;</w:t>
      </w:r>
    </w:p>
    <w:p w:rsidR="000A0C15" w:rsidRDefault="000A0C15">
      <w:pPr>
        <w:pStyle w:val="ConsPlusNormal"/>
        <w:ind w:firstLine="540"/>
        <w:jc w:val="both"/>
      </w:pPr>
      <w:proofErr w:type="gramStart"/>
      <w:r>
        <w:t>2) изменения сферы деятельности гражданина, представленного к награждению, условий, являющихся основанием для награждения или присвоения почетного звания, за исключением представления к награждению или присвоению почетного звания за проявленные мужество, смелость и отвагу при исполнении служебного или гражданского долга;</w:t>
      </w:r>
      <w:proofErr w:type="gramEnd"/>
    </w:p>
    <w:p w:rsidR="000A0C15" w:rsidRDefault="000A0C15">
      <w:pPr>
        <w:pStyle w:val="ConsPlusNormal"/>
        <w:ind w:firstLine="540"/>
        <w:jc w:val="both"/>
      </w:pPr>
      <w:r>
        <w:t>3) смерти гражданина, представленного к награждению, за исключением граждан, представленных к награждению посмертно;</w:t>
      </w:r>
    </w:p>
    <w:p w:rsidR="000A0C15" w:rsidRDefault="000A0C15">
      <w:pPr>
        <w:pStyle w:val="ConsPlusNormal"/>
        <w:ind w:firstLine="540"/>
        <w:jc w:val="both"/>
      </w:pPr>
      <w:r>
        <w:t>4) возбуждения уголовного дела в отношении гражданина, представленного к награждению;</w:t>
      </w:r>
    </w:p>
    <w:p w:rsidR="000A0C15" w:rsidRDefault="000A0C15">
      <w:pPr>
        <w:pStyle w:val="ConsPlusNormal"/>
        <w:ind w:firstLine="540"/>
        <w:jc w:val="both"/>
      </w:pPr>
      <w:r>
        <w:t>5) невыполнения иных требований настоящего Закона.</w:t>
      </w:r>
    </w:p>
    <w:p w:rsidR="000A0C15" w:rsidRDefault="000A0C15">
      <w:pPr>
        <w:pStyle w:val="ConsPlusNormal"/>
        <w:jc w:val="both"/>
      </w:pPr>
    </w:p>
    <w:p w:rsidR="000A0C15" w:rsidRDefault="000A0C15">
      <w:pPr>
        <w:pStyle w:val="ConsPlusNormal"/>
        <w:ind w:firstLine="540"/>
        <w:jc w:val="both"/>
      </w:pPr>
      <w:r>
        <w:t>Статья 14. Квота на награждение наградами и присвоение почетных званий Ханты-Мансийского автономного округа - Югры</w:t>
      </w:r>
    </w:p>
    <w:p w:rsidR="000A0C15" w:rsidRDefault="000A0C15">
      <w:pPr>
        <w:pStyle w:val="ConsPlusNormal"/>
        <w:jc w:val="both"/>
      </w:pPr>
    </w:p>
    <w:p w:rsidR="000A0C15" w:rsidRDefault="000A0C15">
      <w:pPr>
        <w:pStyle w:val="ConsPlusNormal"/>
        <w:ind w:firstLine="540"/>
        <w:jc w:val="both"/>
      </w:pPr>
      <w:bookmarkStart w:id="11" w:name="P212"/>
      <w:bookmarkEnd w:id="11"/>
      <w:r>
        <w:t>1. Субъект внесения ходатайства вправе в течение календарного года внести ходатайства о награждении наградами или присвоении почетных званий из расчета:</w:t>
      </w:r>
    </w:p>
    <w:p w:rsidR="000A0C15" w:rsidRDefault="000A0C15">
      <w:pPr>
        <w:pStyle w:val="ConsPlusNormal"/>
        <w:ind w:firstLine="540"/>
        <w:jc w:val="both"/>
      </w:pPr>
      <w:r>
        <w:t>1) две награды (два почетных звания) одного вида на каждую 1000 работающих (служащих, обучающихся, осуществляющих общественную деятельность) для организаций с численностью свыше 1000 работающих (служащих, обучающихся, осуществляющих общественную деятельность);</w:t>
      </w:r>
    </w:p>
    <w:p w:rsidR="000A0C15" w:rsidRDefault="000A0C15">
      <w:pPr>
        <w:pStyle w:val="ConsPlusNormal"/>
        <w:ind w:firstLine="540"/>
        <w:jc w:val="both"/>
      </w:pPr>
      <w:r>
        <w:t>2) одна награда (одно почетное звание) одного вида в год для организаций с численностью до 1000 работающих (служащих, обучающихся, осуществляющих общественную деятельность) и равной 1000 работающих (служащих, обучающихся, осуществляющих общественную деятельность).</w:t>
      </w:r>
    </w:p>
    <w:p w:rsidR="000A0C15" w:rsidRDefault="000A0C15">
      <w:pPr>
        <w:pStyle w:val="ConsPlusNormal"/>
        <w:ind w:firstLine="540"/>
        <w:jc w:val="both"/>
      </w:pPr>
      <w:r>
        <w:t xml:space="preserve">2. Губернатор автономного округа, Председатель Думы автономного округа по собственной инициативе могут представить граждан к награждению наградами и присвоению почетных званий, коллективы организаций к награждению наградами без учета требований </w:t>
      </w:r>
      <w:hyperlink w:anchor="P212" w:history="1">
        <w:r>
          <w:rPr>
            <w:color w:val="0000FF"/>
          </w:rPr>
          <w:t>пункта 1</w:t>
        </w:r>
      </w:hyperlink>
      <w:r>
        <w:t xml:space="preserve"> настоящей статьи.</w:t>
      </w:r>
    </w:p>
    <w:p w:rsidR="000A0C15" w:rsidRDefault="000A0C15">
      <w:pPr>
        <w:pStyle w:val="ConsPlusNormal"/>
        <w:jc w:val="both"/>
      </w:pPr>
    </w:p>
    <w:p w:rsidR="000A0C15" w:rsidRDefault="000A0C15">
      <w:pPr>
        <w:pStyle w:val="ConsPlusNormal"/>
        <w:ind w:firstLine="540"/>
        <w:jc w:val="both"/>
      </w:pPr>
      <w:r>
        <w:t>Статья 15. Решение о награждении наградами или присвоении почетных званий Ханты-Мансийского автономного округа - Югры</w:t>
      </w:r>
    </w:p>
    <w:p w:rsidR="000A0C15" w:rsidRDefault="000A0C15">
      <w:pPr>
        <w:pStyle w:val="ConsPlusNormal"/>
        <w:jc w:val="both"/>
      </w:pPr>
    </w:p>
    <w:p w:rsidR="000A0C15" w:rsidRDefault="000A0C15">
      <w:pPr>
        <w:pStyle w:val="ConsPlusNormal"/>
        <w:ind w:firstLine="540"/>
        <w:jc w:val="both"/>
      </w:pPr>
      <w:r>
        <w:t>1. Решение о награждении наградами или присвоении почетных званий принимается Губернатором автономного округа на основании ходатайств, наградных документов, рекомендаций Комиссии при Губернаторе Ханты-Мансийского автономного округа - Югры по наградам и оформляется постановлением Губернатора автономного округа.</w:t>
      </w:r>
    </w:p>
    <w:p w:rsidR="000A0C15" w:rsidRDefault="000A0C15">
      <w:pPr>
        <w:pStyle w:val="ConsPlusNormal"/>
        <w:ind w:firstLine="540"/>
        <w:jc w:val="both"/>
      </w:pPr>
      <w:r>
        <w:lastRenderedPageBreak/>
        <w:t>2. Решение о награждении наградами или присвоении почетных званий принимается Думой автономного округа на основании ходатайств, наградных документов и оформляется постановлением Думы автономного округа.</w:t>
      </w:r>
    </w:p>
    <w:p w:rsidR="000A0C15" w:rsidRDefault="000A0C15">
      <w:pPr>
        <w:pStyle w:val="ConsPlusNormal"/>
        <w:jc w:val="both"/>
      </w:pPr>
    </w:p>
    <w:p w:rsidR="000A0C15" w:rsidRDefault="000A0C15">
      <w:pPr>
        <w:pStyle w:val="ConsPlusNormal"/>
        <w:ind w:firstLine="540"/>
        <w:jc w:val="both"/>
      </w:pPr>
      <w:r>
        <w:t>Статья 16. Отмена решения о награждении наградами или присвоении почетных званий Ханты-Мансийского автономного округа - Югры</w:t>
      </w:r>
    </w:p>
    <w:p w:rsidR="000A0C15" w:rsidRDefault="000A0C15">
      <w:pPr>
        <w:pStyle w:val="ConsPlusNormal"/>
        <w:jc w:val="both"/>
      </w:pPr>
    </w:p>
    <w:p w:rsidR="000A0C15" w:rsidRDefault="000A0C15">
      <w:pPr>
        <w:pStyle w:val="ConsPlusNormal"/>
        <w:ind w:firstLine="540"/>
        <w:jc w:val="both"/>
      </w:pPr>
      <w:bookmarkStart w:id="12" w:name="P224"/>
      <w:bookmarkEnd w:id="12"/>
      <w:r>
        <w:t xml:space="preserve">1. </w:t>
      </w:r>
      <w:proofErr w:type="gramStart"/>
      <w:r>
        <w:t>Решение о награждении наградой или присвоении почетного звания может быть отменено Губернатором автономного округа, Думой автономного округа в случаях выявления фактов подачи заведомо ложных сведений о награжденном, удостоенном почетного звания, фальсификации наградных документов, а также в случае вступления в законную силу приговора суда о применении к гражданину дополнительного наказания в виде лишения специального звания и (или) государственных наград.</w:t>
      </w:r>
      <w:proofErr w:type="gramEnd"/>
    </w:p>
    <w:p w:rsidR="000A0C15" w:rsidRDefault="000A0C15">
      <w:pPr>
        <w:pStyle w:val="ConsPlusNormal"/>
        <w:ind w:firstLine="540"/>
        <w:jc w:val="both"/>
      </w:pPr>
      <w:r>
        <w:t xml:space="preserve">2. </w:t>
      </w:r>
      <w:proofErr w:type="gramStart"/>
      <w:r>
        <w:t xml:space="preserve">В случае установления фактов, указанных в </w:t>
      </w:r>
      <w:hyperlink w:anchor="P224" w:history="1">
        <w:r>
          <w:rPr>
            <w:color w:val="0000FF"/>
          </w:rPr>
          <w:t>пункте 1</w:t>
        </w:r>
      </w:hyperlink>
      <w:r>
        <w:t xml:space="preserve"> настоящей статьи, Губернатор автономного округа, Дума автономного округа принимают постановления об отмене постановления (о внесении изменения в постановление) Губернатора автономного округа, Думы автономного округа о награждении наградой или присвоении почетного звания, а врученные гражданину награда, нагрудный знак к почетному званию и удостоверения к ним подлежат возврату соответствующими гражданами, коллективами организаций в Аппарат</w:t>
      </w:r>
      <w:proofErr w:type="gramEnd"/>
      <w:r>
        <w:t xml:space="preserve"> Губернатора автономного округа, аппарат Думы автономного округа.</w:t>
      </w:r>
    </w:p>
    <w:p w:rsidR="000A0C15" w:rsidRDefault="000A0C15">
      <w:pPr>
        <w:pStyle w:val="ConsPlusNormal"/>
        <w:ind w:firstLine="540"/>
        <w:jc w:val="both"/>
      </w:pPr>
      <w:r>
        <w:t>3. Губернатор автономного округа, Дума автономного округа могут восстановить гражданина в правах на награды и почетные звания в случае его реабилитации в соответствии с законодательством Российской Федерации или изменения приговора суда.</w:t>
      </w:r>
    </w:p>
    <w:p w:rsidR="000A0C15" w:rsidRDefault="000A0C15">
      <w:pPr>
        <w:pStyle w:val="ConsPlusNormal"/>
        <w:jc w:val="both"/>
      </w:pPr>
    </w:p>
    <w:p w:rsidR="000A0C15" w:rsidRDefault="000A0C15">
      <w:pPr>
        <w:pStyle w:val="ConsPlusNormal"/>
        <w:ind w:firstLine="540"/>
        <w:jc w:val="both"/>
      </w:pPr>
      <w:r>
        <w:t>Статья 17. Вручение наград и нагрудных знаков к почетным званиям Ханты-Мансийского автономного округа - Югры</w:t>
      </w:r>
    </w:p>
    <w:p w:rsidR="000A0C15" w:rsidRDefault="000A0C15">
      <w:pPr>
        <w:pStyle w:val="ConsPlusNormal"/>
        <w:jc w:val="both"/>
      </w:pPr>
    </w:p>
    <w:p w:rsidR="000A0C15" w:rsidRDefault="000A0C15">
      <w:pPr>
        <w:pStyle w:val="ConsPlusNormal"/>
        <w:ind w:firstLine="540"/>
        <w:jc w:val="both"/>
      </w:pPr>
      <w:r>
        <w:t>1. Вручение наград и нагрудных знаков к почетным званиям приурочивается к знаменательным и памятным датам и осуществляется в торжественной обстановке.</w:t>
      </w:r>
    </w:p>
    <w:p w:rsidR="000A0C15" w:rsidRDefault="000A0C15">
      <w:pPr>
        <w:pStyle w:val="ConsPlusNormal"/>
        <w:ind w:firstLine="540"/>
        <w:jc w:val="both"/>
      </w:pPr>
      <w:r>
        <w:t>В отдельных случаях возможно вручение наград и нагрудных знаков к почетным званиям по прошествии знаменательных и памятных дат.</w:t>
      </w:r>
    </w:p>
    <w:p w:rsidR="000A0C15" w:rsidRDefault="000A0C15">
      <w:pPr>
        <w:pStyle w:val="ConsPlusNormal"/>
        <w:ind w:firstLine="540"/>
        <w:jc w:val="both"/>
      </w:pPr>
      <w:r>
        <w:t>2. Вручение наград и нагрудных знаков к почетным званиям осуществляется Губернатором автономного округа, Председателем Думы автономного округа или по их поручению иными должностными лицами.</w:t>
      </w:r>
    </w:p>
    <w:p w:rsidR="000A0C15" w:rsidRDefault="000A0C15">
      <w:pPr>
        <w:pStyle w:val="ConsPlusNormal"/>
        <w:ind w:firstLine="540"/>
        <w:jc w:val="both"/>
      </w:pPr>
      <w:r>
        <w:t>3. Награды и нагрудные знаки к почетным званиям вручаются гражданам, их удостоенным.</w:t>
      </w:r>
    </w:p>
    <w:p w:rsidR="000A0C15" w:rsidRDefault="000A0C15">
      <w:pPr>
        <w:pStyle w:val="ConsPlusNormal"/>
        <w:ind w:firstLine="540"/>
        <w:jc w:val="both"/>
      </w:pPr>
      <w:r>
        <w:t xml:space="preserve">В исключительных случаях при наличии уважительных причин, в результате которых невозможно личное присутствие </w:t>
      </w:r>
      <w:proofErr w:type="gramStart"/>
      <w:r>
        <w:t>награжденного</w:t>
      </w:r>
      <w:proofErr w:type="gramEnd"/>
      <w:r>
        <w:t>, награда или нагрудный знак к почетному званию могут быть вручены представителю награжденного.</w:t>
      </w:r>
    </w:p>
    <w:p w:rsidR="000A0C15" w:rsidRDefault="000A0C15">
      <w:pPr>
        <w:pStyle w:val="ConsPlusNormal"/>
        <w:ind w:firstLine="540"/>
        <w:jc w:val="both"/>
      </w:pPr>
      <w:r>
        <w:t>4. В случае присвоения звания "Почетный гражданин Ханты-Мансийского автономного округа - Югры" посмертно, а также в случае смерти награжденного, которому при жизни награда или нагрудный знак к почетному званию не были вручены, награда или нагрудный знак к почетному званию вручаются близким родственникам (супругам) без права их ношения.</w:t>
      </w:r>
    </w:p>
    <w:p w:rsidR="000A0C15" w:rsidRDefault="000A0C15">
      <w:pPr>
        <w:pStyle w:val="ConsPlusNormal"/>
        <w:ind w:firstLine="540"/>
        <w:jc w:val="both"/>
      </w:pPr>
      <w:r>
        <w:t>Выплата денежной премии, предусмотренной к награде или к почетному званию, близким родственникам (супругам) не осуществляется.</w:t>
      </w:r>
    </w:p>
    <w:p w:rsidR="000A0C15" w:rsidRDefault="000A0C15">
      <w:pPr>
        <w:pStyle w:val="ConsPlusNormal"/>
        <w:ind w:firstLine="540"/>
        <w:jc w:val="both"/>
      </w:pPr>
      <w:r>
        <w:t xml:space="preserve">5. Награда или нагрудный знак к почетному званию после смерти </w:t>
      </w:r>
      <w:proofErr w:type="gramStart"/>
      <w:r>
        <w:t>награжденного</w:t>
      </w:r>
      <w:proofErr w:type="gramEnd"/>
      <w:r>
        <w:t xml:space="preserve"> остаются у его близких родственников (супругов).</w:t>
      </w:r>
    </w:p>
    <w:p w:rsidR="000A0C15" w:rsidRDefault="000A0C15">
      <w:pPr>
        <w:pStyle w:val="ConsPlusNormal"/>
        <w:ind w:firstLine="540"/>
        <w:jc w:val="both"/>
      </w:pPr>
      <w:r>
        <w:t>6. В случае утраты награды, нагрудного знака к почетному званию или удостоверений к ним в результате стихийного бедствия либо при других особых обстоятельствах, когда не было возможности предотвратить утрату, по ходатайству награжденного выдаются дубликаты в порядке, утвержденном постановлением Губернатора автономного округа, Думы автономного округа.</w:t>
      </w:r>
    </w:p>
    <w:p w:rsidR="000A0C15" w:rsidRDefault="000A0C15">
      <w:pPr>
        <w:pStyle w:val="ConsPlusNormal"/>
        <w:jc w:val="both"/>
      </w:pPr>
    </w:p>
    <w:p w:rsidR="000A0C15" w:rsidRDefault="000A0C15">
      <w:pPr>
        <w:pStyle w:val="ConsPlusNormal"/>
        <w:jc w:val="center"/>
      </w:pPr>
      <w:r>
        <w:t>Глава 5. ЗАКЛЮЧИТЕЛЬНЫЕ ПОЛОЖЕНИЯ</w:t>
      </w:r>
    </w:p>
    <w:p w:rsidR="000A0C15" w:rsidRDefault="000A0C15">
      <w:pPr>
        <w:pStyle w:val="ConsPlusNormal"/>
        <w:jc w:val="both"/>
      </w:pPr>
    </w:p>
    <w:p w:rsidR="000A0C15" w:rsidRDefault="000A0C15">
      <w:pPr>
        <w:pStyle w:val="ConsPlusNormal"/>
        <w:ind w:firstLine="540"/>
        <w:jc w:val="both"/>
      </w:pPr>
      <w:r>
        <w:lastRenderedPageBreak/>
        <w:t>Статья 18. Порядок вступления в силу настоящего Закона</w:t>
      </w:r>
    </w:p>
    <w:p w:rsidR="000A0C15" w:rsidRDefault="000A0C15">
      <w:pPr>
        <w:pStyle w:val="ConsPlusNormal"/>
        <w:jc w:val="both"/>
      </w:pPr>
    </w:p>
    <w:p w:rsidR="000A0C15" w:rsidRDefault="000A0C15">
      <w:pPr>
        <w:pStyle w:val="ConsPlusNormal"/>
        <w:ind w:firstLine="540"/>
        <w:jc w:val="both"/>
      </w:pPr>
      <w:r>
        <w:t>1. Настоящий Закон вступает в силу с 1 января 2016 года.</w:t>
      </w:r>
    </w:p>
    <w:p w:rsidR="000A0C15" w:rsidRDefault="000A0C15">
      <w:pPr>
        <w:pStyle w:val="ConsPlusNormal"/>
        <w:ind w:firstLine="540"/>
        <w:jc w:val="both"/>
      </w:pPr>
      <w:r>
        <w:t xml:space="preserve">2. </w:t>
      </w:r>
      <w:proofErr w:type="gramStart"/>
      <w:r>
        <w:t xml:space="preserve">Ходатайства о награждении наградами и присвоении почетных званий, а также наградные документы, внесенные Губернатору автономного округа, в Думу автономного округа до вступления в силу настоящего Закона, рассматриваются в порядке, установленном </w:t>
      </w:r>
      <w:hyperlink r:id="rId6" w:history="1">
        <w:r>
          <w:rPr>
            <w:color w:val="0000FF"/>
          </w:rPr>
          <w:t>Законом</w:t>
        </w:r>
      </w:hyperlink>
      <w:r>
        <w:t xml:space="preserve"> Ханты-Мансийского автономного округа - Югры от 6 мая 2005 года N 37-оз "О наградах и почетных званиях Ханты-Мансийского автономного округа - Югры".</w:t>
      </w:r>
      <w:proofErr w:type="gramEnd"/>
    </w:p>
    <w:p w:rsidR="000A0C15" w:rsidRDefault="000A0C15">
      <w:pPr>
        <w:pStyle w:val="ConsPlusNormal"/>
        <w:ind w:firstLine="540"/>
        <w:jc w:val="both"/>
      </w:pPr>
      <w:r>
        <w:t xml:space="preserve">3. Вручение нагрудных знаков к награде и почетному званию, установленным </w:t>
      </w:r>
      <w:hyperlink r:id="rId7" w:history="1">
        <w:r>
          <w:rPr>
            <w:color w:val="0000FF"/>
          </w:rPr>
          <w:t>пунктом 1 статьи 3</w:t>
        </w:r>
      </w:hyperlink>
      <w:r>
        <w:t xml:space="preserve"> и </w:t>
      </w:r>
      <w:hyperlink r:id="rId8" w:history="1">
        <w:r>
          <w:rPr>
            <w:color w:val="0000FF"/>
          </w:rPr>
          <w:t>абзацем шестым пункта 2 статьи 4</w:t>
        </w:r>
      </w:hyperlink>
      <w:r>
        <w:t xml:space="preserve"> Закона Ханты-Мансийского автономного округа - Югры от 6 мая 2005 года N 37-оз "О наградах и почетных званиях Ханты-Мансийского автономного округа - Югры", осуществляется до 1 июля 2016 года.</w:t>
      </w:r>
    </w:p>
    <w:p w:rsidR="000A0C15" w:rsidRDefault="000A0C15">
      <w:pPr>
        <w:pStyle w:val="ConsPlusNormal"/>
        <w:ind w:firstLine="540"/>
        <w:jc w:val="both"/>
      </w:pPr>
      <w:r>
        <w:t>4. Со дня вступления в силу настоящего Закона признать утратившими силу:</w:t>
      </w:r>
    </w:p>
    <w:p w:rsidR="000A0C15" w:rsidRDefault="000A0C15">
      <w:pPr>
        <w:pStyle w:val="ConsPlusNormal"/>
        <w:ind w:firstLine="540"/>
        <w:jc w:val="both"/>
      </w:pPr>
      <w:r>
        <w:t xml:space="preserve">1) </w:t>
      </w:r>
      <w:hyperlink r:id="rId9" w:history="1">
        <w:r>
          <w:rPr>
            <w:color w:val="0000FF"/>
          </w:rPr>
          <w:t>Закон</w:t>
        </w:r>
      </w:hyperlink>
      <w:r>
        <w:t xml:space="preserve"> Ханты-Мансийского автономного округа - Югры от 6 мая 2005 года N 37-оз "О наградах и почетных званиях Ханты-Мансийского автономного округа - Югры" (Собрание законодательства Ханты-Мансийского автономного округа - Югры, 2005, N 5, ст. 414);</w:t>
      </w:r>
    </w:p>
    <w:p w:rsidR="000A0C15" w:rsidRDefault="000A0C15">
      <w:pPr>
        <w:pStyle w:val="ConsPlusNormal"/>
        <w:ind w:firstLine="540"/>
        <w:jc w:val="both"/>
      </w:pPr>
      <w:r>
        <w:t xml:space="preserve">2) </w:t>
      </w:r>
      <w:hyperlink r:id="rId10" w:history="1">
        <w:r>
          <w:rPr>
            <w:color w:val="0000FF"/>
          </w:rPr>
          <w:t>Закон</w:t>
        </w:r>
      </w:hyperlink>
      <w:r>
        <w:t xml:space="preserve"> Ханты-Мансийского автономного округа - Югры от 20 апреля 2006 года N 38-оз "О внесении изменения в статью 19 Закона Ханты-Мансийского автономного округа - Югры "О наградах и почетных званиях Ханты-Мансийского автономного округа - Югры" (Собрание законодательства Ханты-Мансийского автономного округа - Югры, 2006, N 9, ст. 654);</w:t>
      </w:r>
    </w:p>
    <w:p w:rsidR="000A0C15" w:rsidRDefault="000A0C15">
      <w:pPr>
        <w:pStyle w:val="ConsPlusNormal"/>
        <w:ind w:firstLine="540"/>
        <w:jc w:val="both"/>
      </w:pPr>
      <w:r>
        <w:t xml:space="preserve">3) </w:t>
      </w:r>
      <w:hyperlink r:id="rId11" w:history="1">
        <w:r>
          <w:rPr>
            <w:color w:val="0000FF"/>
          </w:rPr>
          <w:t>Закон</w:t>
        </w:r>
      </w:hyperlink>
      <w:r>
        <w:t xml:space="preserve"> Ханты-Мансийского автономного округа - Югры от 21 мая 2007 года N 46-оз "О внесении изменений в статью 4 Закона Ханты-Мансийского автономного округа - Югры "О наградах и почетных званиях Ханты-Мансийского автономного округа - Югры" (Собрание законодательства Ханты-Мансийского автономного округа - Югры, 2007, N 5, ст. 615);</w:t>
      </w:r>
    </w:p>
    <w:p w:rsidR="000A0C15" w:rsidRDefault="000A0C15">
      <w:pPr>
        <w:pStyle w:val="ConsPlusNormal"/>
        <w:ind w:firstLine="540"/>
        <w:jc w:val="both"/>
      </w:pPr>
      <w:r>
        <w:t xml:space="preserve">4) </w:t>
      </w:r>
      <w:hyperlink r:id="rId12" w:history="1">
        <w:r>
          <w:rPr>
            <w:color w:val="0000FF"/>
          </w:rPr>
          <w:t>Закон</w:t>
        </w:r>
      </w:hyperlink>
      <w:r>
        <w:t xml:space="preserve"> Ханты-Мансийского автономного округа - Югры от 28 февраля 2008 года N 12-оз "О внесении изменений в статью 19 Закона Ханты-Мансийского автономного округа - Югры "О наградах и почетных званиях Ханты-Мансийского автономного округа - Югры" (Собрание законодательства Ханты-Мансийского автономного округа - Югры, 2008, N 2, ст. 51);</w:t>
      </w:r>
    </w:p>
    <w:p w:rsidR="000A0C15" w:rsidRDefault="000A0C15">
      <w:pPr>
        <w:pStyle w:val="ConsPlusNormal"/>
        <w:ind w:firstLine="540"/>
        <w:jc w:val="both"/>
      </w:pPr>
      <w:r>
        <w:t xml:space="preserve">5) </w:t>
      </w:r>
      <w:hyperlink r:id="rId13" w:history="1">
        <w:r>
          <w:rPr>
            <w:color w:val="0000FF"/>
          </w:rPr>
          <w:t>Закон</w:t>
        </w:r>
      </w:hyperlink>
      <w:r>
        <w:t xml:space="preserve"> Ханты-Мансийского автономного округа - Югры от 22 декабря 2008 года N 157-оз "О внесении изменений в Закон Ханты-Мансийского автономного округа - Югры "О наградах и почетных званиях Ханты-Мансийского автономного округа - Югры" (Собрание законодательства Ханты-Мансийского автономного округа - Югры, 2008, N 12 (ч. 3), ст. 1925);</w:t>
      </w:r>
    </w:p>
    <w:p w:rsidR="000A0C15" w:rsidRDefault="000A0C15">
      <w:pPr>
        <w:pStyle w:val="ConsPlusNormal"/>
        <w:ind w:firstLine="540"/>
        <w:jc w:val="both"/>
      </w:pPr>
      <w:r>
        <w:t xml:space="preserve">6) </w:t>
      </w:r>
      <w:hyperlink r:id="rId14" w:history="1">
        <w:r>
          <w:rPr>
            <w:color w:val="0000FF"/>
          </w:rPr>
          <w:t>Закон</w:t>
        </w:r>
      </w:hyperlink>
      <w:r>
        <w:t xml:space="preserve"> Ханты-Мансийского автономного округа - Югры от 2 февраля 2010 года N 21-оз "О внесении изменений в Закон Ханты-Мансийского автономного округа - Югры "О наградах и почетных званиях Ханты-Мансийского автономного округа - Югры" (Собрание законодательства Ханты-Мансийского автономного округа - Югры, 2010, N 2 (ч. 1), ст. 81);</w:t>
      </w:r>
    </w:p>
    <w:p w:rsidR="000A0C15" w:rsidRDefault="000A0C15">
      <w:pPr>
        <w:pStyle w:val="ConsPlusNormal"/>
        <w:ind w:firstLine="540"/>
        <w:jc w:val="both"/>
      </w:pPr>
      <w:r>
        <w:t xml:space="preserve">7) </w:t>
      </w:r>
      <w:hyperlink r:id="rId15" w:history="1">
        <w:r>
          <w:rPr>
            <w:color w:val="0000FF"/>
          </w:rPr>
          <w:t>Закон</w:t>
        </w:r>
      </w:hyperlink>
      <w:r>
        <w:t xml:space="preserve"> Ханты-Мансийского автономного округа - Югры от 16 декабря 2010 года N 227-оз "О внесении изменений в Закон Ханты-Мансийского автономного округа - Югры "О наградах и почетных званиях Ханты-Мансийского автономного округа - Югры" (Собрание законодательства Ханты-Мансийского автономного округа - Югры, 2010, N 12 (ч. 3), ст. 1145);</w:t>
      </w:r>
    </w:p>
    <w:p w:rsidR="000A0C15" w:rsidRDefault="000A0C15">
      <w:pPr>
        <w:pStyle w:val="ConsPlusNormal"/>
        <w:ind w:firstLine="540"/>
        <w:jc w:val="both"/>
      </w:pPr>
      <w:r>
        <w:t xml:space="preserve">8) </w:t>
      </w:r>
      <w:hyperlink r:id="rId16" w:history="1">
        <w:r>
          <w:rPr>
            <w:color w:val="0000FF"/>
          </w:rPr>
          <w:t>статью 6</w:t>
        </w:r>
      </w:hyperlink>
      <w:r>
        <w:t xml:space="preserve"> Закона Ханты-Мансийского автономного округа - Югры от 31 января 2011 года N 2-оз "О внесении изменений в отдельные законы Ханты-Мансийского автономного округа - Югры в связи с изменением структуры Думы Ханты-Мансийского автономного округа - Югры" (Собрание законодательства Ханты-Мансийского автономного округа - Югры, 2011, N 1, ст. 2);</w:t>
      </w:r>
    </w:p>
    <w:p w:rsidR="000A0C15" w:rsidRDefault="000A0C15">
      <w:pPr>
        <w:pStyle w:val="ConsPlusNormal"/>
        <w:ind w:firstLine="540"/>
        <w:jc w:val="both"/>
      </w:pPr>
      <w:r>
        <w:t xml:space="preserve">9) </w:t>
      </w:r>
      <w:hyperlink r:id="rId17" w:history="1">
        <w:r>
          <w:rPr>
            <w:color w:val="0000FF"/>
          </w:rPr>
          <w:t>статью 16</w:t>
        </w:r>
      </w:hyperlink>
      <w:r>
        <w:t xml:space="preserve"> Закона Ханты-Мансийского автономного округа - Югры от 30 сентября 2013 года N 86-оз "О внесении изменений в отдельные законы Ханты-Мансийского автономного округа - Югры" (Собрание законодательства Ханты-Мансийского автономного округа - Югры, 2013, N 9 (ч. 2, т. 2), ст. 1123);</w:t>
      </w:r>
    </w:p>
    <w:p w:rsidR="000A0C15" w:rsidRDefault="000A0C15">
      <w:pPr>
        <w:pStyle w:val="ConsPlusNormal"/>
        <w:ind w:firstLine="540"/>
        <w:jc w:val="both"/>
      </w:pPr>
      <w:r>
        <w:t xml:space="preserve">10) </w:t>
      </w:r>
      <w:hyperlink r:id="rId18" w:history="1">
        <w:r>
          <w:rPr>
            <w:color w:val="0000FF"/>
          </w:rPr>
          <w:t>Закон</w:t>
        </w:r>
      </w:hyperlink>
      <w:r>
        <w:t xml:space="preserve"> Ханты-Мансийского автономного округа - Югры от 10 декабря 2014 года N 106-оз "О внесении изменений в Закон Ханты-Мансийского автономного округа - Югры "О наградах и почетных званиях Ханты-Мансийского автономного округа - Югры" (Собрание законодательства Ханты-Мансийского автономного округа - Югры, 2014, N 12 (с.) от 10 декабря 2014 года, ст. 1411);</w:t>
      </w:r>
    </w:p>
    <w:p w:rsidR="000A0C15" w:rsidRDefault="000A0C15">
      <w:pPr>
        <w:pStyle w:val="ConsPlusNormal"/>
        <w:ind w:firstLine="540"/>
        <w:jc w:val="both"/>
      </w:pPr>
      <w:r>
        <w:t xml:space="preserve">11) </w:t>
      </w:r>
      <w:hyperlink r:id="rId19" w:history="1">
        <w:r>
          <w:rPr>
            <w:color w:val="0000FF"/>
          </w:rPr>
          <w:t>Закон</w:t>
        </w:r>
      </w:hyperlink>
      <w:r>
        <w:t xml:space="preserve"> Ханты-Мансийского автономного округа - Югры от 25 июня 2015 года N 58-оз "О внесении изменения в статью 19 Закона Ханты-Мансийского автономного округа - Югры "О </w:t>
      </w:r>
      <w:r>
        <w:lastRenderedPageBreak/>
        <w:t>наградах и почетных званиях Ханты-Мансийского автономного округа - Югры" (Собрание законодательства Ханты-Мансийского автономного округа - Югры, 2015, N 6 (ч. 2, т. 1), ст. 508);</w:t>
      </w:r>
    </w:p>
    <w:p w:rsidR="000A0C15" w:rsidRDefault="000A0C15">
      <w:pPr>
        <w:pStyle w:val="ConsPlusNormal"/>
        <w:ind w:firstLine="540"/>
        <w:jc w:val="both"/>
      </w:pPr>
      <w:r>
        <w:t xml:space="preserve">12) </w:t>
      </w:r>
      <w:hyperlink r:id="rId20" w:history="1">
        <w:r>
          <w:rPr>
            <w:color w:val="0000FF"/>
          </w:rPr>
          <w:t>статью 1</w:t>
        </w:r>
      </w:hyperlink>
      <w:r>
        <w:t xml:space="preserve"> Закона Ханты-Мансийского автономного округа - Югры от 27 сентября 2015 года N 84-оз "О внесении изменений в отдельные законы Ханты-Мансийского автономного округа - Югры в части устранения факторов, способствующих созданию условий для проявления коррупции" (Собрание законодательства Ханты-Мансийского автономного округа - Югры, 2015, N 9 (ч. 2), ст. 905);</w:t>
      </w:r>
    </w:p>
    <w:p w:rsidR="000A0C15" w:rsidRDefault="000A0C15">
      <w:pPr>
        <w:pStyle w:val="ConsPlusNormal"/>
        <w:ind w:firstLine="540"/>
        <w:jc w:val="both"/>
      </w:pPr>
      <w:r>
        <w:t xml:space="preserve">13) </w:t>
      </w:r>
      <w:hyperlink r:id="rId21" w:history="1">
        <w:r>
          <w:rPr>
            <w:color w:val="0000FF"/>
          </w:rPr>
          <w:t>Закон</w:t>
        </w:r>
      </w:hyperlink>
      <w:r>
        <w:t xml:space="preserve"> Ханты-Мансийского автономного округа - Югры от 29 октября 2015 года N 116-оз "О внесении изменений в статью 15 Закона Ханты-Мансийского автономного округа - Югры "О наградах и почетных званиях Ханты-Мансийского автономного округа - Югры" (Собрание законодательства Ханты-Мансийского автономного округа - Югры, 2015, N 10 (ч. 2, т. 1), ст. 1080).</w:t>
      </w:r>
    </w:p>
    <w:p w:rsidR="000A0C15" w:rsidRDefault="000A0C15">
      <w:pPr>
        <w:pStyle w:val="ConsPlusNormal"/>
        <w:jc w:val="both"/>
      </w:pPr>
    </w:p>
    <w:p w:rsidR="000A0C15" w:rsidRDefault="000A0C15">
      <w:pPr>
        <w:pStyle w:val="ConsPlusNormal"/>
        <w:jc w:val="right"/>
      </w:pPr>
      <w:r>
        <w:t>Губернатор</w:t>
      </w:r>
    </w:p>
    <w:p w:rsidR="000A0C15" w:rsidRDefault="000A0C15">
      <w:pPr>
        <w:pStyle w:val="ConsPlusNormal"/>
        <w:jc w:val="right"/>
      </w:pPr>
      <w:r>
        <w:t>Ханты-Мансийского</w:t>
      </w:r>
    </w:p>
    <w:p w:rsidR="000A0C15" w:rsidRDefault="000A0C15">
      <w:pPr>
        <w:pStyle w:val="ConsPlusNormal"/>
        <w:jc w:val="right"/>
      </w:pPr>
      <w:r>
        <w:t>автономного округа - Югры</w:t>
      </w:r>
    </w:p>
    <w:p w:rsidR="000A0C15" w:rsidRDefault="000A0C15">
      <w:pPr>
        <w:pStyle w:val="ConsPlusNormal"/>
        <w:jc w:val="right"/>
      </w:pPr>
      <w:r>
        <w:t>Н.В.КОМАРОВА</w:t>
      </w:r>
    </w:p>
    <w:p w:rsidR="000A0C15" w:rsidRDefault="000A0C15">
      <w:pPr>
        <w:pStyle w:val="ConsPlusNormal"/>
      </w:pPr>
      <w:r>
        <w:t>г. Ханты-Мансийск</w:t>
      </w:r>
    </w:p>
    <w:p w:rsidR="000A0C15" w:rsidRDefault="000A0C15">
      <w:pPr>
        <w:pStyle w:val="ConsPlusNormal"/>
      </w:pPr>
      <w:r>
        <w:t>27 ноября 2015 года</w:t>
      </w:r>
    </w:p>
    <w:p w:rsidR="000A0C15" w:rsidRDefault="000A0C15">
      <w:pPr>
        <w:pStyle w:val="ConsPlusNormal"/>
      </w:pPr>
      <w:r>
        <w:t>N 125-оз</w:t>
      </w:r>
    </w:p>
    <w:p w:rsidR="000A0C15" w:rsidRDefault="000A0C15">
      <w:pPr>
        <w:pStyle w:val="ConsPlusNormal"/>
        <w:jc w:val="both"/>
      </w:pPr>
    </w:p>
    <w:p w:rsidR="000A0C15" w:rsidRDefault="000A0C15">
      <w:pPr>
        <w:pStyle w:val="ConsPlusNormal"/>
        <w:jc w:val="both"/>
      </w:pPr>
    </w:p>
    <w:p w:rsidR="000A0C15" w:rsidRDefault="000A0C1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6467C" w:rsidRDefault="00E6467C"/>
    <w:sectPr w:rsidR="00E6467C" w:rsidSect="00821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C15"/>
    <w:rsid w:val="000A0C15"/>
    <w:rsid w:val="003B7D16"/>
    <w:rsid w:val="00E64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A0C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A0C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A0C1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A0C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A0C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A0C1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6F32725D39ED278FE9137B9625AA08471A56E271E4ABCD5966A6D1AA0569E506C2C1C91EEACB64673481611f1j9L" TargetMode="External"/><Relationship Id="rId13" Type="http://schemas.openxmlformats.org/officeDocument/2006/relationships/hyperlink" Target="consultantplus://offline/ref=B6F32725D39ED278FE9137B9625AA08471A56E271B40B8D39E633010A80F9252f6jBL" TargetMode="External"/><Relationship Id="rId18" Type="http://schemas.openxmlformats.org/officeDocument/2006/relationships/hyperlink" Target="consultantplus://offline/ref=B6F32725D39ED278FE9137B9625AA08471A56E271E48BBD1996F6D1AA0569E506Cf2jCL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B6F32725D39ED278FE9137B9625AA08471A56E271E4ABCD59B6F6D1AA0569E506Cf2jCL" TargetMode="External"/><Relationship Id="rId7" Type="http://schemas.openxmlformats.org/officeDocument/2006/relationships/hyperlink" Target="consultantplus://offline/ref=B6F32725D39ED278FE9137B9625AA08471A56E271E4ABCD5966A6D1AA0569E506C2C1C91EEACB64673481613f1jFL" TargetMode="External"/><Relationship Id="rId12" Type="http://schemas.openxmlformats.org/officeDocument/2006/relationships/hyperlink" Target="consultantplus://offline/ref=B6F32725D39ED278FE9137B9625AA08471A56E271B4ABAD698633010A80F9252f6jBL" TargetMode="External"/><Relationship Id="rId17" Type="http://schemas.openxmlformats.org/officeDocument/2006/relationships/hyperlink" Target="consultantplus://offline/ref=B6F32725D39ED278FE9137B9625AA08471A56E271E48BFD39E606D1AA0569E506C2C1C91EEACB6467348161Af1jC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B6F32725D39ED278FE9137B9625AA08471A56E271E49B8D39B6B6D1AA0569E506C2C1C91EEACB64673481611f1j8L" TargetMode="External"/><Relationship Id="rId20" Type="http://schemas.openxmlformats.org/officeDocument/2006/relationships/hyperlink" Target="consultantplus://offline/ref=B6F32725D39ED278FE9137B9625AA08471A56E271E49B4D09F6F6D1AA0569E506C2C1C91EEACB64673481612f1jF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6F32725D39ED278FE9137B9625AA08471A56E271E4ABCD5966A6D1AA0569E506Cf2jCL" TargetMode="External"/><Relationship Id="rId11" Type="http://schemas.openxmlformats.org/officeDocument/2006/relationships/hyperlink" Target="consultantplus://offline/ref=B6F32725D39ED278FE9137B9625AA08471A56E271C4FBBD29F633010A80F9252f6jBL" TargetMode="External"/><Relationship Id="rId5" Type="http://schemas.openxmlformats.org/officeDocument/2006/relationships/hyperlink" Target="consultantplus://offline/ref=B6F32725D39ED278FE9137B9625AA08471A56E271E4AB8D19F6D6D1AA0569E506C2C1C91EEACB64673491615f1jBL" TargetMode="External"/><Relationship Id="rId15" Type="http://schemas.openxmlformats.org/officeDocument/2006/relationships/hyperlink" Target="consultantplus://offline/ref=B6F32725D39ED278FE9137B9625AA08471A56E27194CBDD199633010A80F9252f6jBL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B6F32725D39ED278FE9137B9625AA08471A56E271C48B5D399633010A80F9252f6jBL" TargetMode="External"/><Relationship Id="rId19" Type="http://schemas.openxmlformats.org/officeDocument/2006/relationships/hyperlink" Target="consultantplus://offline/ref=B6F32725D39ED278FE9137B9625AA08471A56E271E49B8D29A616D1AA0569E506Cf2jC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6F32725D39ED278FE9137B9625AA08471A56E271E4ABCD5966A6D1AA0569E506Cf2jCL" TargetMode="External"/><Relationship Id="rId14" Type="http://schemas.openxmlformats.org/officeDocument/2006/relationships/hyperlink" Target="consultantplus://offline/ref=B6F32725D39ED278FE9137B9625AA08471A56E271A4EBCD09D633010A80F9252f6jB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6349</Words>
  <Characters>36195</Characters>
  <Application>Microsoft Office Word</Application>
  <DocSecurity>0</DocSecurity>
  <Lines>301</Lines>
  <Paragraphs>84</Paragraphs>
  <ScaleCrop>false</ScaleCrop>
  <Company/>
  <LinksUpToDate>false</LinksUpToDate>
  <CharactersWithSpaces>42460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Тырикова Офелия Новрузовна</dc:creator>
  <cp:lastModifiedBy>Филиппова Ирина Юрьевна</cp:lastModifiedBy>
  <cp:revision>3</cp:revision>
  <dcterms:created xsi:type="dcterms:W3CDTF">2016-03-09T11:35:00Z</dcterms:created>
  <dcterms:modified xsi:type="dcterms:W3CDTF">2016-03-10T10:24:00Z</dcterms:modified>
</cp:coreProperties>
</file>